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4FE6" w14:textId="0F00EEEB" w:rsidR="00844277" w:rsidRPr="00F440EB" w:rsidRDefault="00AA3A3C" w:rsidP="00EF3F57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50"/>
          <w:szCs w:val="50"/>
        </w:rPr>
      </w:pPr>
      <w:r w:rsidRPr="00F440EB">
        <w:rPr>
          <w:rFonts w:ascii="Century Gothic" w:hAnsi="Century Gothic"/>
          <w:b/>
          <w:bCs/>
          <w:noProof/>
          <w:color w:val="595959"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32DF435C" wp14:editId="659B8D5D">
            <wp:simplePos x="0" y="0"/>
            <wp:positionH relativeFrom="margin">
              <wp:posOffset>7065818</wp:posOffset>
            </wp:positionH>
            <wp:positionV relativeFrom="paragraph">
              <wp:posOffset>0</wp:posOffset>
            </wp:positionV>
            <wp:extent cx="2068829" cy="411480"/>
            <wp:effectExtent l="0" t="0" r="8255" b="7620"/>
            <wp:wrapNone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0EB">
        <w:rPr>
          <w:rFonts w:ascii="Century Gothic" w:hAnsi="Century Gothic"/>
          <w:b/>
          <w:color w:val="001033"/>
          <w:sz w:val="50"/>
          <w:szCs w:val="50"/>
        </w:rPr>
        <w:t>Modello di checklist per storyboard DMAIC</w:t>
      </w:r>
    </w:p>
    <w:p w14:paraId="2356BB62" w14:textId="77777777" w:rsidR="00844277" w:rsidRPr="00AD3A53" w:rsidRDefault="00844277" w:rsidP="00EF3F57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1033"/>
          <w:sz w:val="20"/>
          <w:szCs w:val="20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1296"/>
        <w:gridCol w:w="4366"/>
        <w:gridCol w:w="4366"/>
        <w:gridCol w:w="4367"/>
      </w:tblGrid>
      <w:tr w:rsidR="00284B33" w:rsidRPr="00671B36" w14:paraId="01D9EE81" w14:textId="77777777" w:rsidTr="00CD1767">
        <w:trPr>
          <w:trHeight w:val="360"/>
        </w:trPr>
        <w:tc>
          <w:tcPr>
            <w:tcW w:w="129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9BCE"/>
            <w:vAlign w:val="center"/>
            <w:hideMark/>
          </w:tcPr>
          <w:p w14:paraId="573786DA" w14:textId="77777777" w:rsidR="00671B36" w:rsidRPr="00F440EB" w:rsidRDefault="00671B36" w:rsidP="00671B3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F440EB">
              <w:rPr>
                <w:rFonts w:ascii="Century Gothic" w:hAnsi="Century Gothic"/>
                <w:b/>
              </w:rPr>
              <w:t>Fase Definire</w:t>
            </w: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83D2B8C" w14:textId="77777777" w:rsidR="00671B36" w:rsidRPr="00F440EB" w:rsidRDefault="00671B36" w:rsidP="00671B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Project Charter</w:t>
            </w: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2DBC3EE0" w14:textId="77777777" w:rsidR="00671B36" w:rsidRPr="00F440EB" w:rsidRDefault="00671B36" w:rsidP="00671B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pacing w:val="-4"/>
                <w:sz w:val="19"/>
                <w:szCs w:val="19"/>
                <w:lang w:val="en-US"/>
              </w:rPr>
            </w:pPr>
            <w:r w:rsidRPr="00F440EB">
              <w:rPr>
                <w:rFonts w:ascii="Century Gothic" w:hAnsi="Century Gothic"/>
                <w:b/>
                <w:spacing w:val="-4"/>
                <w:sz w:val="19"/>
                <w:szCs w:val="19"/>
                <w:lang w:val="en-US"/>
              </w:rPr>
              <w:t xml:space="preserve">Voce del </w:t>
            </w:r>
            <w:proofErr w:type="spellStart"/>
            <w:r w:rsidRPr="00F440EB">
              <w:rPr>
                <w:rFonts w:ascii="Century Gothic" w:hAnsi="Century Gothic"/>
                <w:b/>
                <w:spacing w:val="-4"/>
                <w:sz w:val="19"/>
                <w:szCs w:val="19"/>
                <w:lang w:val="en-US"/>
              </w:rPr>
              <w:t>cliente</w:t>
            </w:r>
            <w:proofErr w:type="spellEnd"/>
            <w:r w:rsidRPr="00F440EB">
              <w:rPr>
                <w:rFonts w:ascii="Century Gothic" w:hAnsi="Century Gothic"/>
                <w:b/>
                <w:spacing w:val="-4"/>
                <w:sz w:val="19"/>
                <w:szCs w:val="19"/>
                <w:lang w:val="en-US"/>
              </w:rPr>
              <w:t xml:space="preserve"> (Voice of the Customer, VOC)</w:t>
            </w:r>
          </w:p>
        </w:tc>
        <w:tc>
          <w:tcPr>
            <w:tcW w:w="4367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29C4E6E0" w14:textId="77777777" w:rsidR="00671B36" w:rsidRPr="00F440EB" w:rsidRDefault="00671B36" w:rsidP="00671B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Mappa di processo di alto livello</w:t>
            </w:r>
          </w:p>
        </w:tc>
      </w:tr>
      <w:tr w:rsidR="00671B36" w:rsidRPr="00671B36" w14:paraId="4EDFADBC" w14:textId="77777777" w:rsidTr="00CD1767">
        <w:trPr>
          <w:trHeight w:val="1440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9BCE"/>
            <w:vAlign w:val="center"/>
            <w:hideMark/>
          </w:tcPr>
          <w:p w14:paraId="209F7726" w14:textId="77777777" w:rsidR="00671B36" w:rsidRPr="00671B36" w:rsidRDefault="00671B36" w:rsidP="00671B3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AAADB2" w14:textId="4DD0BECD" w:rsidR="00671B3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99829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Descrizione del problema definita</w:t>
            </w:r>
            <w:r w:rsidR="00671B36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208005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Dichiarazione dell’obiettivo definita</w:t>
            </w:r>
            <w:r w:rsidR="00671B36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98558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Ambito definito</w:t>
            </w:r>
            <w:r w:rsidR="00671B36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78603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Membri del team e ruoli identificati</w:t>
            </w: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D65BAE" w14:textId="29089B23" w:rsidR="00671B3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3775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Requisiti del cliente identificati</w:t>
            </w:r>
            <w:r w:rsidR="00671B36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211693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Feedback del cliente analizzato</w:t>
            </w:r>
          </w:p>
        </w:tc>
        <w:tc>
          <w:tcPr>
            <w:tcW w:w="4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881022" w14:textId="4C4CE8A5" w:rsidR="00671B3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41863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Processo attuale mappato</w:t>
            </w:r>
            <w:r w:rsidR="00671B36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5025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Fasi chiave del processo identificate</w:t>
            </w:r>
          </w:p>
        </w:tc>
      </w:tr>
      <w:tr w:rsidR="00284B33" w:rsidRPr="00671B36" w14:paraId="6E5F5EE8" w14:textId="77777777" w:rsidTr="00CD1767">
        <w:trPr>
          <w:trHeight w:val="360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9BCE"/>
            <w:vAlign w:val="center"/>
            <w:hideMark/>
          </w:tcPr>
          <w:p w14:paraId="7618E6C7" w14:textId="77777777" w:rsidR="00671B36" w:rsidRPr="00671B36" w:rsidRDefault="00671B36" w:rsidP="00671B3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45A4632" w14:textId="77777777" w:rsidR="00671B36" w:rsidRPr="00F440EB" w:rsidRDefault="00671B36" w:rsidP="00671B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643C735" w14:textId="77777777" w:rsidR="00671B36" w:rsidRPr="00F440EB" w:rsidRDefault="00671B36" w:rsidP="00671B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13DE3F7" w14:textId="4D96800C" w:rsidR="00671B36" w:rsidRPr="00F440EB" w:rsidRDefault="00332285" w:rsidP="00671B3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Strumenti </w:t>
            </w:r>
          </w:p>
        </w:tc>
      </w:tr>
      <w:tr w:rsidR="00671B36" w:rsidRPr="004D0C05" w14:paraId="2C01B0D5" w14:textId="77777777" w:rsidTr="00CD1767">
        <w:trPr>
          <w:trHeight w:val="1152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9BCE"/>
            <w:vAlign w:val="center"/>
            <w:hideMark/>
          </w:tcPr>
          <w:p w14:paraId="5BC8E4F0" w14:textId="77777777" w:rsidR="00671B36" w:rsidRPr="00671B36" w:rsidRDefault="00671B36" w:rsidP="00671B3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03B25D" w14:textId="567AD4BA" w:rsidR="00671B3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90533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Documento di project charter</w:t>
            </w:r>
            <w:r w:rsidR="00671B36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68971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Diagramma SIPOC</w:t>
            </w: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39C139" w14:textId="1F9EF859" w:rsidR="00F50C41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206532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Analisi VOC</w:t>
            </w:r>
          </w:p>
          <w:p w14:paraId="5B46F506" w14:textId="30AA416E" w:rsidR="00FB3F8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12199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Sondaggi</w:t>
            </w:r>
          </w:p>
          <w:p w14:paraId="39DE7832" w14:textId="0E9CDD4D" w:rsidR="00671B3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34690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Colloqui</w:t>
            </w:r>
          </w:p>
        </w:tc>
        <w:tc>
          <w:tcPr>
            <w:tcW w:w="4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51BA17" w14:textId="32E27943" w:rsidR="00F50C41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70695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Diagramma del flusso di processo</w:t>
            </w:r>
          </w:p>
          <w:p w14:paraId="26B5EAE9" w14:textId="3552D236" w:rsidR="00671B3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3233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Diagramma SIPOC</w:t>
            </w:r>
          </w:p>
        </w:tc>
      </w:tr>
    </w:tbl>
    <w:p w14:paraId="5DAF2275" w14:textId="77777777" w:rsidR="00844277" w:rsidRPr="004D0C05" w:rsidRDefault="00844277" w:rsidP="007655BC">
      <w:pPr>
        <w:spacing w:after="0" w:line="240" w:lineRule="auto"/>
        <w:rPr>
          <w:rFonts w:ascii="Century Gothic" w:eastAsia="Times New Roman" w:hAnsi="Century Gothic" w:cs="Calibri"/>
          <w:color w:val="595959"/>
          <w:sz w:val="12"/>
          <w:szCs w:val="12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1296"/>
        <w:gridCol w:w="4366"/>
        <w:gridCol w:w="4366"/>
        <w:gridCol w:w="4367"/>
      </w:tblGrid>
      <w:tr w:rsidR="00284B33" w:rsidRPr="001F5BEF" w14:paraId="11A579E2" w14:textId="77777777" w:rsidTr="00CD1767">
        <w:trPr>
          <w:trHeight w:val="360"/>
        </w:trPr>
        <w:tc>
          <w:tcPr>
            <w:tcW w:w="129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8D1"/>
            <w:vAlign w:val="center"/>
            <w:hideMark/>
          </w:tcPr>
          <w:p w14:paraId="3EAF81EC" w14:textId="77777777" w:rsidR="001F5BEF" w:rsidRPr="00F440EB" w:rsidRDefault="001F5BEF" w:rsidP="00284B3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F440EB">
              <w:rPr>
                <w:rFonts w:ascii="Century Gothic" w:hAnsi="Century Gothic"/>
                <w:b/>
              </w:rPr>
              <w:t>Fase Misurare</w:t>
            </w: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E1802AA" w14:textId="77777777" w:rsidR="001F5BEF" w:rsidRPr="00F440EB" w:rsidRDefault="001F5BEF" w:rsidP="001F5BE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Piano di raccolta dati</w:t>
            </w: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2A2B1BFC" w14:textId="77777777" w:rsidR="001F5BEF" w:rsidRPr="00F440EB" w:rsidRDefault="001F5BEF" w:rsidP="001F5BE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Analisi del sistema di misurazione (MSA)</w:t>
            </w:r>
          </w:p>
        </w:tc>
        <w:tc>
          <w:tcPr>
            <w:tcW w:w="4367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2DD5F7F" w14:textId="77777777" w:rsidR="001F5BEF" w:rsidRPr="00F440EB" w:rsidRDefault="001F5BEF" w:rsidP="001F5BE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Capacità processo</w:t>
            </w:r>
          </w:p>
        </w:tc>
      </w:tr>
      <w:tr w:rsidR="00284B33" w:rsidRPr="001F5BEF" w14:paraId="2D00F380" w14:textId="77777777" w:rsidTr="00CD1767">
        <w:trPr>
          <w:trHeight w:val="1152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8D1"/>
            <w:vAlign w:val="center"/>
            <w:hideMark/>
          </w:tcPr>
          <w:p w14:paraId="1441986A" w14:textId="77777777" w:rsidR="001F5BEF" w:rsidRPr="001F5BEF" w:rsidRDefault="001F5BEF" w:rsidP="001F5BE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80CEA9" w14:textId="17E7C299" w:rsidR="001F5BEF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66968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Dati da raccogliere definiti</w:t>
            </w:r>
            <w:r w:rsidR="001F5BEF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73547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Metodi di raccolta dati e timeline definiti</w:t>
            </w: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84ED0D" w14:textId="5D7304D5" w:rsidR="001F5BEF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29860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Sistema di misurazione convalidato</w:t>
            </w:r>
            <w:r w:rsidR="001F5BEF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09369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Studi Gage R&amp;R condotti</w:t>
            </w:r>
          </w:p>
        </w:tc>
        <w:tc>
          <w:tcPr>
            <w:tcW w:w="4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870CBF" w14:textId="3DF59029" w:rsidR="001F5BEF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7067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Capacità del processo attuale valutata</w:t>
            </w:r>
            <w:r w:rsidR="001F5BEF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9459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Valori Cp e Cpk calcolati</w:t>
            </w:r>
          </w:p>
        </w:tc>
      </w:tr>
      <w:tr w:rsidR="00284B33" w:rsidRPr="001F5BEF" w14:paraId="0C8589E8" w14:textId="77777777" w:rsidTr="00CD1767">
        <w:trPr>
          <w:trHeight w:val="360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8D1"/>
            <w:vAlign w:val="center"/>
            <w:hideMark/>
          </w:tcPr>
          <w:p w14:paraId="188A2F7F" w14:textId="77777777" w:rsidR="001F5BEF" w:rsidRPr="001F5BEF" w:rsidRDefault="001F5BEF" w:rsidP="001F5BE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84CE53F" w14:textId="77777777" w:rsidR="001F5BEF" w:rsidRPr="00F440EB" w:rsidRDefault="001F5BEF" w:rsidP="001F5BE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90347A7" w14:textId="77777777" w:rsidR="001F5BEF" w:rsidRPr="00F440EB" w:rsidRDefault="001F5BEF" w:rsidP="001F5BE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DE09A1F" w14:textId="77777777" w:rsidR="001F5BEF" w:rsidRPr="00F440EB" w:rsidRDefault="001F5BEF" w:rsidP="001F5BE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</w:tr>
      <w:tr w:rsidR="00284B33" w:rsidRPr="001F5BEF" w14:paraId="09D9441C" w14:textId="77777777" w:rsidTr="00CD1767">
        <w:trPr>
          <w:trHeight w:val="864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8D1"/>
            <w:vAlign w:val="center"/>
            <w:hideMark/>
          </w:tcPr>
          <w:p w14:paraId="7A08394F" w14:textId="77777777" w:rsidR="001F5BEF" w:rsidRPr="001F5BEF" w:rsidRDefault="001F5BEF" w:rsidP="001F5BE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398D86" w14:textId="52134491" w:rsidR="001F5BEF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3408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Piano di raccolta dati</w:t>
            </w:r>
          </w:p>
          <w:p w14:paraId="288B7619" w14:textId="12012C75" w:rsidR="001F5BEF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32697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Definizioni operative</w:t>
            </w:r>
          </w:p>
        </w:tc>
        <w:tc>
          <w:tcPr>
            <w:tcW w:w="436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1574B" w14:textId="00BA4D95" w:rsidR="001F5BEF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  <w:lang w:val="pt-BR"/>
                </w:rPr>
                <w:id w:val="-184323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  <w:lang w:val="pt-BR"/>
              </w:rPr>
              <w:t xml:space="preserve"> Risultati MSA</w:t>
            </w:r>
          </w:p>
          <w:p w14:paraId="093E743A" w14:textId="483A5421" w:rsidR="001F5BEF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  <w:lang w:val="pt-BR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  <w:lang w:val="pt-BR"/>
                </w:rPr>
                <w:id w:val="126233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  <w:lang w:val="pt-BR"/>
              </w:rPr>
              <w:t xml:space="preserve"> Gage R&amp;R</w:t>
            </w:r>
          </w:p>
        </w:tc>
        <w:tc>
          <w:tcPr>
            <w:tcW w:w="4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463DE7" w14:textId="3BF8559C" w:rsidR="001F5BEF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72968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Diagrammi di controllo</w:t>
            </w:r>
          </w:p>
          <w:p w14:paraId="3BFD9210" w14:textId="063F0D92" w:rsidR="001F5BEF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64273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Analisi della capacità</w:t>
            </w:r>
          </w:p>
        </w:tc>
      </w:tr>
    </w:tbl>
    <w:p w14:paraId="654551EA" w14:textId="77777777" w:rsidR="001F5BEF" w:rsidRPr="00903895" w:rsidRDefault="001F5BEF" w:rsidP="007655BC">
      <w:pPr>
        <w:spacing w:after="0" w:line="240" w:lineRule="auto"/>
        <w:rPr>
          <w:rFonts w:ascii="Century Gothic" w:eastAsia="Times New Roman" w:hAnsi="Century Gothic" w:cs="Calibri"/>
          <w:color w:val="595959"/>
          <w:sz w:val="12"/>
          <w:szCs w:val="12"/>
        </w:rPr>
      </w:pPr>
    </w:p>
    <w:tbl>
      <w:tblPr>
        <w:tblW w:w="1439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96"/>
        <w:gridCol w:w="3275"/>
        <w:gridCol w:w="3275"/>
        <w:gridCol w:w="3275"/>
        <w:gridCol w:w="3276"/>
      </w:tblGrid>
      <w:tr w:rsidR="00284B33" w:rsidRPr="00F976EA" w14:paraId="2C41A93C" w14:textId="77777777" w:rsidTr="00F440EB">
        <w:trPr>
          <w:trHeight w:val="360"/>
        </w:trPr>
        <w:tc>
          <w:tcPr>
            <w:tcW w:w="1296" w:type="dxa"/>
            <w:vMerge w:val="restart"/>
            <w:shd w:val="clear" w:color="auto" w:fill="B8E0D2"/>
            <w:tcMar>
              <w:right w:w="57" w:type="dxa"/>
            </w:tcMar>
            <w:vAlign w:val="center"/>
            <w:hideMark/>
          </w:tcPr>
          <w:p w14:paraId="18F06A35" w14:textId="77777777" w:rsidR="00F976EA" w:rsidRPr="00F440EB" w:rsidRDefault="00F976EA" w:rsidP="00284B3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F440EB">
              <w:rPr>
                <w:rFonts w:ascii="Century Gothic" w:hAnsi="Century Gothic"/>
                <w:b/>
              </w:rPr>
              <w:t>Fase Analizzare</w:t>
            </w:r>
          </w:p>
        </w:tc>
        <w:tc>
          <w:tcPr>
            <w:tcW w:w="3275" w:type="dxa"/>
            <w:shd w:val="clear" w:color="000000" w:fill="F2F2F2"/>
            <w:vAlign w:val="center"/>
            <w:hideMark/>
          </w:tcPr>
          <w:p w14:paraId="5A2737F6" w14:textId="77777777" w:rsidR="00F976EA" w:rsidRPr="00F440EB" w:rsidRDefault="00F976EA" w:rsidP="00F976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Analisi dei dati</w:t>
            </w:r>
          </w:p>
        </w:tc>
        <w:tc>
          <w:tcPr>
            <w:tcW w:w="3275" w:type="dxa"/>
            <w:shd w:val="clear" w:color="000000" w:fill="F2F2F2"/>
            <w:vAlign w:val="center"/>
            <w:hideMark/>
          </w:tcPr>
          <w:p w14:paraId="2D9AC7DD" w14:textId="77777777" w:rsidR="00F976EA" w:rsidRPr="00F440EB" w:rsidRDefault="00F976EA" w:rsidP="00F976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Analisi delle cause principali</w:t>
            </w:r>
          </w:p>
        </w:tc>
        <w:tc>
          <w:tcPr>
            <w:tcW w:w="3275" w:type="dxa"/>
            <w:shd w:val="clear" w:color="000000" w:fill="F2F2F2"/>
            <w:vAlign w:val="center"/>
            <w:hideMark/>
          </w:tcPr>
          <w:p w14:paraId="25F2278D" w14:textId="77777777" w:rsidR="00F976EA" w:rsidRPr="00F440EB" w:rsidRDefault="00F976EA" w:rsidP="00F976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Analisi del processo</w:t>
            </w:r>
          </w:p>
        </w:tc>
        <w:tc>
          <w:tcPr>
            <w:tcW w:w="3276" w:type="dxa"/>
            <w:shd w:val="clear" w:color="000000" w:fill="F2F2F2"/>
            <w:vAlign w:val="center"/>
            <w:hideMark/>
          </w:tcPr>
          <w:p w14:paraId="55E423E3" w14:textId="77777777" w:rsidR="00F976EA" w:rsidRPr="00F440EB" w:rsidRDefault="00F976EA" w:rsidP="00F976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Verifica ipotesi</w:t>
            </w:r>
          </w:p>
        </w:tc>
      </w:tr>
      <w:tr w:rsidR="00284B33" w:rsidRPr="00F976EA" w14:paraId="69A5324C" w14:textId="77777777" w:rsidTr="00F440EB">
        <w:trPr>
          <w:trHeight w:val="1440"/>
        </w:trPr>
        <w:tc>
          <w:tcPr>
            <w:tcW w:w="1296" w:type="dxa"/>
            <w:vMerge/>
            <w:shd w:val="clear" w:color="auto" w:fill="B8E0D2"/>
            <w:vAlign w:val="center"/>
            <w:hideMark/>
          </w:tcPr>
          <w:p w14:paraId="6E06409B" w14:textId="77777777" w:rsidR="00F976EA" w:rsidRPr="00F976EA" w:rsidRDefault="00F976EA" w:rsidP="00F976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shd w:val="clear" w:color="auto" w:fill="auto"/>
            <w:vAlign w:val="center"/>
            <w:hideMark/>
          </w:tcPr>
          <w:p w14:paraId="00E96409" w14:textId="70C354A5" w:rsidR="00F976EA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08464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Dati riepilogati con statistiche</w:t>
            </w:r>
            <w:r w:rsidR="00F976EA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45325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Tendenze e modelli identificati</w:t>
            </w:r>
          </w:p>
        </w:tc>
        <w:tc>
          <w:tcPr>
            <w:tcW w:w="3275" w:type="dxa"/>
            <w:shd w:val="clear" w:color="auto" w:fill="auto"/>
            <w:vAlign w:val="center"/>
            <w:hideMark/>
          </w:tcPr>
          <w:p w14:paraId="14AF6C23" w14:textId="7B370999" w:rsidR="00F976EA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77840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Cause principali potenziali identificate</w:t>
            </w:r>
            <w:r w:rsidR="00F976EA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207241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Cause principali convalidate con i dati</w:t>
            </w:r>
          </w:p>
        </w:tc>
        <w:tc>
          <w:tcPr>
            <w:tcW w:w="3275" w:type="dxa"/>
            <w:shd w:val="clear" w:color="auto" w:fill="auto"/>
            <w:vAlign w:val="center"/>
            <w:hideMark/>
          </w:tcPr>
          <w:p w14:paraId="28D43D67" w14:textId="610AD451" w:rsidR="00F976EA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5146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Mappa di processo dettagliata creata</w:t>
            </w:r>
            <w:r w:rsidR="00F976EA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8881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Flusso di valore analizzato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14:paraId="714470B8" w14:textId="07B15D5E" w:rsidR="00F976EA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85241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Ipotesi verificate</w:t>
            </w:r>
            <w:r w:rsidR="00F976EA" w:rsidRPr="00F440EB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72860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Test statistici opportuni utilizzati</w:t>
            </w:r>
          </w:p>
        </w:tc>
      </w:tr>
      <w:tr w:rsidR="00284B33" w:rsidRPr="00F976EA" w14:paraId="4059DC7E" w14:textId="77777777" w:rsidTr="00F440EB">
        <w:trPr>
          <w:trHeight w:val="360"/>
        </w:trPr>
        <w:tc>
          <w:tcPr>
            <w:tcW w:w="1296" w:type="dxa"/>
            <w:vMerge/>
            <w:shd w:val="clear" w:color="auto" w:fill="B8E0D2"/>
            <w:vAlign w:val="center"/>
            <w:hideMark/>
          </w:tcPr>
          <w:p w14:paraId="018781FA" w14:textId="77777777" w:rsidR="00F976EA" w:rsidRPr="00F976EA" w:rsidRDefault="00F976EA" w:rsidP="00F976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shd w:val="clear" w:color="000000" w:fill="F2F2F2"/>
            <w:vAlign w:val="center"/>
            <w:hideMark/>
          </w:tcPr>
          <w:p w14:paraId="46920AAB" w14:textId="77777777" w:rsidR="00F976EA" w:rsidRPr="00F440EB" w:rsidRDefault="00F976EA" w:rsidP="00F976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3275" w:type="dxa"/>
            <w:shd w:val="clear" w:color="000000" w:fill="F2F2F2"/>
            <w:vAlign w:val="center"/>
            <w:hideMark/>
          </w:tcPr>
          <w:p w14:paraId="6BB01A76" w14:textId="77777777" w:rsidR="00F976EA" w:rsidRPr="00F440EB" w:rsidRDefault="00F976EA" w:rsidP="00F976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3275" w:type="dxa"/>
            <w:shd w:val="clear" w:color="000000" w:fill="F2F2F2"/>
            <w:vAlign w:val="center"/>
            <w:hideMark/>
          </w:tcPr>
          <w:p w14:paraId="5DF40C17" w14:textId="77777777" w:rsidR="00F976EA" w:rsidRPr="00F440EB" w:rsidRDefault="00F976EA" w:rsidP="00F976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3276" w:type="dxa"/>
            <w:shd w:val="clear" w:color="000000" w:fill="F2F2F2"/>
            <w:vAlign w:val="center"/>
            <w:hideMark/>
          </w:tcPr>
          <w:p w14:paraId="7680A57E" w14:textId="77777777" w:rsidR="00F976EA" w:rsidRPr="00F440EB" w:rsidRDefault="00F976EA" w:rsidP="00F976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F440EB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</w:tr>
      <w:tr w:rsidR="00284B33" w:rsidRPr="00F976EA" w14:paraId="63FD9C16" w14:textId="77777777" w:rsidTr="00F440EB">
        <w:trPr>
          <w:trHeight w:val="1152"/>
        </w:trPr>
        <w:tc>
          <w:tcPr>
            <w:tcW w:w="1296" w:type="dxa"/>
            <w:vMerge/>
            <w:shd w:val="clear" w:color="auto" w:fill="B8E0D2"/>
            <w:vAlign w:val="center"/>
            <w:hideMark/>
          </w:tcPr>
          <w:p w14:paraId="526CA238" w14:textId="77777777" w:rsidR="00F976EA" w:rsidRPr="00F976EA" w:rsidRDefault="00F976EA" w:rsidP="00F976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shd w:val="clear" w:color="auto" w:fill="auto"/>
            <w:vAlign w:val="center"/>
            <w:hideMark/>
          </w:tcPr>
          <w:p w14:paraId="34CF333C" w14:textId="29A0A7E1" w:rsidR="009F7B8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5923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Istogrammi</w:t>
            </w:r>
          </w:p>
          <w:p w14:paraId="473F695D" w14:textId="045E1D8F" w:rsidR="00FB3F8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207256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Diagrammi a scatola e baffi</w:t>
            </w:r>
          </w:p>
          <w:p w14:paraId="2C980D05" w14:textId="3A578896" w:rsidR="00F976EA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6488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Diagrammi di Pareto</w:t>
            </w:r>
          </w:p>
        </w:tc>
        <w:tc>
          <w:tcPr>
            <w:tcW w:w="3275" w:type="dxa"/>
            <w:shd w:val="clear" w:color="auto" w:fill="auto"/>
            <w:vAlign w:val="center"/>
            <w:hideMark/>
          </w:tcPr>
          <w:p w14:paraId="6FD4B2D7" w14:textId="45C5C52C" w:rsidR="009F7B8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79025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Diagramma a spina di pesce</w:t>
            </w:r>
          </w:p>
          <w:p w14:paraId="60384804" w14:textId="13552DAB" w:rsidR="00F976EA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33417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Analisi dei 5 perché</w:t>
            </w:r>
          </w:p>
        </w:tc>
        <w:tc>
          <w:tcPr>
            <w:tcW w:w="3275" w:type="dxa"/>
            <w:shd w:val="clear" w:color="auto" w:fill="auto"/>
            <w:vAlign w:val="center"/>
            <w:hideMark/>
          </w:tcPr>
          <w:p w14:paraId="4F68E659" w14:textId="1BD4B225" w:rsidR="009F7B8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05003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Mappa del flusso di valore</w:t>
            </w:r>
          </w:p>
          <w:p w14:paraId="6A2F9B11" w14:textId="4F2A10D6" w:rsidR="00F976EA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92090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Diagramma del flusso di processo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14:paraId="77B6FD12" w14:textId="0C20D3F7" w:rsidR="009F7B8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44597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Test T</w:t>
            </w:r>
          </w:p>
          <w:p w14:paraId="417E9F7E" w14:textId="54DBB7A3" w:rsidR="009F7B86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8886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ANOVA</w:t>
            </w:r>
          </w:p>
          <w:p w14:paraId="3F5CBE4E" w14:textId="49C2E518" w:rsidR="00F976EA" w:rsidRPr="00F440EB" w:rsidRDefault="00000000" w:rsidP="00284B33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92291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0EB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F440EB">
              <w:rPr>
                <w:rFonts w:ascii="Century Gothic" w:hAnsi="Century Gothic"/>
                <w:sz w:val="19"/>
                <w:szCs w:val="19"/>
              </w:rPr>
              <w:t xml:space="preserve"> Analisi di regressione</w:t>
            </w:r>
          </w:p>
        </w:tc>
      </w:tr>
    </w:tbl>
    <w:p w14:paraId="443AF1CE" w14:textId="1290ED04" w:rsidR="00820972" w:rsidRPr="00AD3A53" w:rsidRDefault="00820972" w:rsidP="007655BC">
      <w:pPr>
        <w:spacing w:after="0" w:line="240" w:lineRule="auto"/>
        <w:rPr>
          <w:rFonts w:ascii="Century Gothic" w:eastAsia="Times New Roman" w:hAnsi="Century Gothic" w:cs="Calibri"/>
          <w:color w:val="595959"/>
          <w:sz w:val="20"/>
          <w:szCs w:val="20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1296"/>
        <w:gridCol w:w="3274"/>
        <w:gridCol w:w="3275"/>
        <w:gridCol w:w="3275"/>
        <w:gridCol w:w="3275"/>
      </w:tblGrid>
      <w:tr w:rsidR="007869B8" w:rsidRPr="007869B8" w14:paraId="45413D39" w14:textId="77777777" w:rsidTr="00CD1767">
        <w:trPr>
          <w:trHeight w:val="360"/>
        </w:trPr>
        <w:tc>
          <w:tcPr>
            <w:tcW w:w="129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EADF"/>
            <w:vAlign w:val="center"/>
            <w:hideMark/>
          </w:tcPr>
          <w:p w14:paraId="38C28DFD" w14:textId="77777777" w:rsidR="007869B8" w:rsidRPr="002B7C7C" w:rsidRDefault="007869B8" w:rsidP="007869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2B7C7C">
              <w:rPr>
                <w:rFonts w:ascii="Century Gothic" w:hAnsi="Century Gothic"/>
                <w:b/>
              </w:rPr>
              <w:t>Fase Migliorare</w:t>
            </w:r>
          </w:p>
        </w:tc>
        <w:tc>
          <w:tcPr>
            <w:tcW w:w="327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1ACDFDF3" w14:textId="77777777" w:rsidR="007869B8" w:rsidRPr="003C05F1" w:rsidRDefault="007869B8" w:rsidP="007869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Soluzioni di brainstorming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B94215A" w14:textId="77777777" w:rsidR="007869B8" w:rsidRPr="003C05F1" w:rsidRDefault="007869B8" w:rsidP="007869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Selezione della soluzione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2CD05DE0" w14:textId="77777777" w:rsidR="007869B8" w:rsidRPr="003C05F1" w:rsidRDefault="007869B8" w:rsidP="007869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Test pilota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0AE2EAB" w14:textId="77777777" w:rsidR="007869B8" w:rsidRPr="003C05F1" w:rsidRDefault="007869B8" w:rsidP="007869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Mappa di processo migliorata</w:t>
            </w:r>
          </w:p>
        </w:tc>
      </w:tr>
      <w:tr w:rsidR="007869B8" w:rsidRPr="007869B8" w14:paraId="78EDD2C0" w14:textId="77777777" w:rsidTr="00CD1767">
        <w:trPr>
          <w:trHeight w:val="1440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EADF"/>
            <w:vAlign w:val="center"/>
            <w:hideMark/>
          </w:tcPr>
          <w:p w14:paraId="72D68B25" w14:textId="77777777" w:rsidR="007869B8" w:rsidRPr="007869B8" w:rsidRDefault="007869B8" w:rsidP="007869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A509AC" w14:textId="4D27BB0C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79441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Soluzioni potenziali generate</w:t>
            </w:r>
            <w:r w:rsidR="007869B8" w:rsidRPr="003C05F1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3265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Soluzioni classificate e priorizzate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70CF71" w14:textId="09EF9B57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84143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Matrice sforzo/impatto utilizzata</w:t>
            </w:r>
            <w:r w:rsidR="007869B8" w:rsidRPr="003C05F1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8962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Diagramma di priorizzazione delle soluzioni creato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D31897" w14:textId="1F79F71C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26034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Test pilota pianificati e condotti</w:t>
            </w:r>
            <w:r w:rsidR="007869B8" w:rsidRPr="003C05F1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62214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Dati raccolti per convalidare i risultati pilota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631A1E" w14:textId="00AC2C38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98817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Mappa del processo aggiornata</w:t>
            </w:r>
            <w:r w:rsidR="007869B8" w:rsidRPr="003C05F1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0230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Nuovo flusso di processo documentato</w:t>
            </w:r>
          </w:p>
        </w:tc>
      </w:tr>
      <w:tr w:rsidR="007869B8" w:rsidRPr="007869B8" w14:paraId="18438C9A" w14:textId="77777777" w:rsidTr="00CD1767">
        <w:trPr>
          <w:trHeight w:val="360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EADF"/>
            <w:vAlign w:val="center"/>
            <w:hideMark/>
          </w:tcPr>
          <w:p w14:paraId="56BB187E" w14:textId="77777777" w:rsidR="007869B8" w:rsidRPr="007869B8" w:rsidRDefault="007869B8" w:rsidP="007869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2A786A4" w14:textId="77777777" w:rsidR="007869B8" w:rsidRPr="003C05F1" w:rsidRDefault="007869B8" w:rsidP="007869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FE53EDC" w14:textId="77777777" w:rsidR="007869B8" w:rsidRPr="003C05F1" w:rsidRDefault="007869B8" w:rsidP="007869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28A94C60" w14:textId="77777777" w:rsidR="007869B8" w:rsidRPr="003C05F1" w:rsidRDefault="007869B8" w:rsidP="007869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1E3B92C" w14:textId="77777777" w:rsidR="007869B8" w:rsidRPr="003C05F1" w:rsidRDefault="007869B8" w:rsidP="007869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</w:tr>
      <w:tr w:rsidR="007869B8" w:rsidRPr="007869B8" w14:paraId="04B4F37B" w14:textId="77777777" w:rsidTr="00CD1767">
        <w:trPr>
          <w:trHeight w:val="1152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6EADF"/>
            <w:vAlign w:val="center"/>
            <w:hideMark/>
          </w:tcPr>
          <w:p w14:paraId="7275AB96" w14:textId="77777777" w:rsidR="007869B8" w:rsidRPr="007869B8" w:rsidRDefault="007869B8" w:rsidP="007869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3BD561" w14:textId="68290548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0510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Sessioni di brainstorming</w:t>
            </w:r>
          </w:p>
          <w:p w14:paraId="2744A0D1" w14:textId="389378E4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33934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Diagrammi di affinità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F91D3F" w14:textId="0C919D45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86070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Matrice sforzo/impatto</w:t>
            </w:r>
          </w:p>
          <w:p w14:paraId="0EDA2734" w14:textId="36D3462E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2078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Diagramma di priorizzazione delle soluzioni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49797E" w14:textId="623833D1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76675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Piano di test pilota</w:t>
            </w:r>
          </w:p>
          <w:p w14:paraId="621EAEFC" w14:textId="2128C25A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7480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Risultati del test pilota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37D49B" w14:textId="33B4BFFA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211215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Diagramma del flusso di processo aggiornato</w:t>
            </w:r>
          </w:p>
          <w:p w14:paraId="4E2BE31F" w14:textId="3835A606" w:rsidR="007869B8" w:rsidRPr="003C05F1" w:rsidRDefault="00000000" w:rsidP="007869B8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74156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SOP</w:t>
            </w:r>
          </w:p>
        </w:tc>
      </w:tr>
    </w:tbl>
    <w:p w14:paraId="3C3F99BA" w14:textId="77777777" w:rsidR="00903895" w:rsidRDefault="00903895" w:rsidP="00524F0E">
      <w:pPr>
        <w:spacing w:after="0"/>
        <w:rPr>
          <w:rFonts w:ascii="Century Gothic" w:eastAsia="Times New Roman" w:hAnsi="Century Gothic" w:cs="Calibri"/>
          <w:color w:val="595959"/>
          <w:sz w:val="12"/>
          <w:szCs w:val="12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1296"/>
        <w:gridCol w:w="3274"/>
        <w:gridCol w:w="3275"/>
        <w:gridCol w:w="3275"/>
        <w:gridCol w:w="3275"/>
      </w:tblGrid>
      <w:tr w:rsidR="00FB3F86" w:rsidRPr="00903895" w14:paraId="2E4FE97E" w14:textId="77777777" w:rsidTr="002B7C7C">
        <w:trPr>
          <w:trHeight w:val="360"/>
        </w:trPr>
        <w:tc>
          <w:tcPr>
            <w:tcW w:w="129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C4D5"/>
            <w:tcMar>
              <w:right w:w="28" w:type="dxa"/>
            </w:tcMar>
            <w:vAlign w:val="center"/>
            <w:hideMark/>
          </w:tcPr>
          <w:p w14:paraId="3AFDB7D2" w14:textId="77777777" w:rsidR="00903895" w:rsidRPr="002B7C7C" w:rsidRDefault="00903895" w:rsidP="009038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2B7C7C">
              <w:rPr>
                <w:rFonts w:ascii="Century Gothic" w:hAnsi="Century Gothic"/>
                <w:b/>
              </w:rPr>
              <w:t xml:space="preserve">Fase </w:t>
            </w:r>
            <w:r w:rsidRPr="002B7C7C">
              <w:rPr>
                <w:rFonts w:ascii="Century Gothic" w:hAnsi="Century Gothic"/>
                <w:b/>
                <w:spacing w:val="-4"/>
              </w:rPr>
              <w:t>Controllare</w:t>
            </w:r>
          </w:p>
        </w:tc>
        <w:tc>
          <w:tcPr>
            <w:tcW w:w="327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281D539" w14:textId="77777777" w:rsidR="00903895" w:rsidRPr="003C05F1" w:rsidRDefault="00903895" w:rsidP="0090389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Piano di controllo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9DDAEB2" w14:textId="77777777" w:rsidR="00903895" w:rsidRPr="003C05F1" w:rsidRDefault="00903895" w:rsidP="0090389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Monitoraggio e misurazione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883A4FB" w14:textId="77777777" w:rsidR="00903895" w:rsidRPr="003C05F1" w:rsidRDefault="00903895" w:rsidP="0090389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Documentazione e reporting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D5CDB25" w14:textId="77777777" w:rsidR="00903895" w:rsidRPr="003C05F1" w:rsidRDefault="00903895" w:rsidP="0090389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Consegna ai Proprietari del processo</w:t>
            </w:r>
          </w:p>
        </w:tc>
      </w:tr>
      <w:tr w:rsidR="00903895" w:rsidRPr="00903895" w14:paraId="35D84D09" w14:textId="77777777" w:rsidTr="00CD1767">
        <w:trPr>
          <w:trHeight w:val="1440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C4D5"/>
            <w:vAlign w:val="center"/>
            <w:hideMark/>
          </w:tcPr>
          <w:p w14:paraId="4ABD5273" w14:textId="77777777" w:rsidR="00903895" w:rsidRPr="00903895" w:rsidRDefault="00903895" w:rsidP="009038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10F126" w14:textId="6F9A2708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36536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Piano di controllo dettagliato creato</w:t>
            </w:r>
            <w:r w:rsidR="00903895" w:rsidRPr="003C05F1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201877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Piano di monitoraggio e risposta definito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023D0" w14:textId="0F29D1C1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20373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Procedure e programmi di monitoraggio stabiliti</w:t>
            </w:r>
            <w:r w:rsidR="00903895" w:rsidRPr="003C05F1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29145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Dashboard e diagrammi di controllo configurati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6A9058" w14:textId="5E76DD96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20522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Documentazione aggiornata</w:t>
            </w:r>
            <w:r w:rsidR="00903895" w:rsidRPr="003C05F1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3581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Routine di reporting stabilita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305923" w14:textId="0467FD1E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44081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Riunione formale di consegna condotta</w:t>
            </w:r>
            <w:r w:rsidR="00903895" w:rsidRPr="003C05F1">
              <w:rPr>
                <w:rFonts w:ascii="Century Gothic" w:hAnsi="Century Gothic"/>
                <w:sz w:val="19"/>
                <w:szCs w:val="19"/>
              </w:rPr>
              <w:br/>
            </w: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92001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Formazione e materiali forniti</w:t>
            </w:r>
          </w:p>
        </w:tc>
      </w:tr>
      <w:tr w:rsidR="00FB3F86" w:rsidRPr="00903895" w14:paraId="0D1E2BDD" w14:textId="77777777" w:rsidTr="00CD1767">
        <w:trPr>
          <w:trHeight w:val="360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C4D5"/>
            <w:vAlign w:val="center"/>
            <w:hideMark/>
          </w:tcPr>
          <w:p w14:paraId="46102A63" w14:textId="77777777" w:rsidR="00903895" w:rsidRPr="00903895" w:rsidRDefault="00903895" w:rsidP="009038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536E2D1" w14:textId="77777777" w:rsidR="00903895" w:rsidRPr="003C05F1" w:rsidRDefault="00903895" w:rsidP="0090389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5A8575F" w14:textId="77777777" w:rsidR="00903895" w:rsidRPr="003C05F1" w:rsidRDefault="00903895" w:rsidP="0090389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62CC3A2" w14:textId="77777777" w:rsidR="00903895" w:rsidRPr="003C05F1" w:rsidRDefault="00903895" w:rsidP="0090389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E59FBCF" w14:textId="77777777" w:rsidR="00903895" w:rsidRPr="003C05F1" w:rsidRDefault="00903895" w:rsidP="0090389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9"/>
                <w:szCs w:val="19"/>
              </w:rPr>
            </w:pPr>
            <w:r w:rsidRPr="003C05F1">
              <w:rPr>
                <w:rFonts w:ascii="Century Gothic" w:hAnsi="Century Gothic"/>
                <w:b/>
                <w:sz w:val="19"/>
                <w:szCs w:val="19"/>
              </w:rPr>
              <w:t>Strumenti</w:t>
            </w:r>
          </w:p>
        </w:tc>
      </w:tr>
      <w:tr w:rsidR="00903895" w:rsidRPr="00903895" w14:paraId="334BF1A5" w14:textId="77777777" w:rsidTr="00CD1767">
        <w:trPr>
          <w:trHeight w:val="864"/>
        </w:trPr>
        <w:tc>
          <w:tcPr>
            <w:tcW w:w="12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C4D5"/>
            <w:vAlign w:val="center"/>
            <w:hideMark/>
          </w:tcPr>
          <w:p w14:paraId="598573E8" w14:textId="77777777" w:rsidR="00903895" w:rsidRPr="00903895" w:rsidRDefault="00903895" w:rsidP="0090389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0E528A" w14:textId="24660C51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46871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Documento del piano di controllo</w:t>
            </w:r>
          </w:p>
          <w:p w14:paraId="6FBC7514" w14:textId="79F33D8A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30844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Strumenti di monitoraggio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249620" w14:textId="038CC73B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20393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Diagrammi di controllo</w:t>
            </w:r>
          </w:p>
          <w:p w14:paraId="2BE46C64" w14:textId="4AC3CBB8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68424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Dashboard dei KPI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76B2C0" w14:textId="546B2EE7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12733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SOP aggiornate</w:t>
            </w:r>
          </w:p>
          <w:p w14:paraId="751EEFFF" w14:textId="2EF344B0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183178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Modelli di reporting</w:t>
            </w:r>
          </w:p>
        </w:tc>
        <w:tc>
          <w:tcPr>
            <w:tcW w:w="3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5B77CA" w14:textId="459ED593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98670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Checklist per la consegna</w:t>
            </w:r>
          </w:p>
          <w:p w14:paraId="3EEA0844" w14:textId="797446BC" w:rsidR="00903895" w:rsidRPr="003C05F1" w:rsidRDefault="00000000" w:rsidP="00903895">
            <w:pPr>
              <w:spacing w:after="0" w:line="276" w:lineRule="auto"/>
              <w:rPr>
                <w:rFonts w:ascii="Century Gothic" w:eastAsia="Times New Roman" w:hAnsi="Century Gothic" w:cs="Times New Roman"/>
                <w:sz w:val="19"/>
                <w:szCs w:val="19"/>
              </w:rPr>
            </w:pPr>
            <w:sdt>
              <w:sdtPr>
                <w:rPr>
                  <w:rFonts w:ascii="Century Gothic" w:eastAsia="Times New Roman" w:hAnsi="Century Gothic" w:cs="Times New Roman"/>
                  <w:sz w:val="19"/>
                  <w:szCs w:val="19"/>
                </w:rPr>
                <w:id w:val="-64351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5F1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Pr="003C05F1">
              <w:rPr>
                <w:rFonts w:ascii="Century Gothic" w:hAnsi="Century Gothic"/>
                <w:sz w:val="19"/>
                <w:szCs w:val="19"/>
              </w:rPr>
              <w:t xml:space="preserve"> Materiali formativi</w:t>
            </w:r>
          </w:p>
        </w:tc>
      </w:tr>
    </w:tbl>
    <w:p w14:paraId="0BC152C4" w14:textId="66FE1384" w:rsidR="00820972" w:rsidRPr="00AD3A53" w:rsidRDefault="00820972">
      <w:pPr>
        <w:rPr>
          <w:rFonts w:ascii="Century Gothic" w:eastAsia="Times New Roman" w:hAnsi="Century Gothic" w:cs="Calibri"/>
          <w:color w:val="595959"/>
          <w:sz w:val="20"/>
          <w:szCs w:val="20"/>
        </w:rPr>
      </w:pPr>
      <w:r w:rsidRPr="00AD3A53">
        <w:rPr>
          <w:rFonts w:ascii="Century Gothic" w:hAnsi="Century Gothic"/>
          <w:color w:val="595959"/>
          <w:sz w:val="20"/>
          <w:szCs w:val="20"/>
        </w:rPr>
        <w:br w:type="page"/>
      </w:r>
    </w:p>
    <w:p w14:paraId="34453AEB" w14:textId="77777777" w:rsidR="00820972" w:rsidRPr="00AD3A53" w:rsidRDefault="00820972">
      <w:pPr>
        <w:rPr>
          <w:sz w:val="20"/>
          <w:szCs w:val="20"/>
        </w:rPr>
        <w:sectPr w:rsidR="00820972" w:rsidRPr="00AD3A53" w:rsidSect="0082097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2F79FF6" w14:textId="7319E131" w:rsidR="007655BC" w:rsidRDefault="007655BC"/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105BE4" w:rsidRPr="00AD5974" w14:paraId="3A9DE940" w14:textId="77777777" w:rsidTr="00852949">
        <w:trPr>
          <w:trHeight w:val="3168"/>
        </w:trPr>
        <w:tc>
          <w:tcPr>
            <w:tcW w:w="10530" w:type="dxa"/>
          </w:tcPr>
          <w:p w14:paraId="3F360FA8" w14:textId="126760C2" w:rsidR="00105BE4" w:rsidRPr="00AD5974" w:rsidRDefault="00105BE4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18038749" w14:textId="77777777" w:rsidR="00105BE4" w:rsidRPr="00AD5974" w:rsidRDefault="00105BE4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DICHIARAZIONE DI NON RESPONSABILITÀ</w:t>
            </w:r>
          </w:p>
          <w:p w14:paraId="5A69BA88" w14:textId="77777777" w:rsidR="00105BE4" w:rsidRPr="00AD5974" w:rsidRDefault="00105BE4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2525EA65" w14:textId="77777777" w:rsidR="00105BE4" w:rsidRPr="00AD5974" w:rsidRDefault="00105BE4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570A1DCE" w14:textId="77777777" w:rsidR="00105BE4" w:rsidRPr="00AD5974" w:rsidRDefault="00105BE4" w:rsidP="00105BE4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3A2654B5" w14:textId="77777777" w:rsidR="00105BE4" w:rsidRPr="00AD5974" w:rsidRDefault="00105BE4" w:rsidP="00105BE4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738E2184" w14:textId="77777777" w:rsidR="00306ACB" w:rsidRPr="00AD5974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2EA8B02D" w14:textId="77777777" w:rsidR="00306ACB" w:rsidRPr="00AD5974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1C4D8198" w14:textId="77777777" w:rsidR="001A4B52" w:rsidRPr="00AD5974" w:rsidRDefault="001A4B52">
      <w:pPr>
        <w:rPr>
          <w:rFonts w:ascii="Century Gothic" w:hAnsi="Century Gothic"/>
          <w:sz w:val="16"/>
          <w:szCs w:val="16"/>
        </w:rPr>
      </w:pPr>
    </w:p>
    <w:sectPr w:rsidR="001A4B52" w:rsidRPr="00AD5974" w:rsidSect="00EF3F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4580A"/>
    <w:rsid w:val="0005048A"/>
    <w:rsid w:val="000C75B6"/>
    <w:rsid w:val="000D6F10"/>
    <w:rsid w:val="00105BE4"/>
    <w:rsid w:val="001372E3"/>
    <w:rsid w:val="001A4B52"/>
    <w:rsid w:val="001B3653"/>
    <w:rsid w:val="001B7C3E"/>
    <w:rsid w:val="001E04F3"/>
    <w:rsid w:val="001F5BEF"/>
    <w:rsid w:val="00234166"/>
    <w:rsid w:val="002726A2"/>
    <w:rsid w:val="00284804"/>
    <w:rsid w:val="00284B33"/>
    <w:rsid w:val="002B7C7C"/>
    <w:rsid w:val="002D018C"/>
    <w:rsid w:val="00306ACB"/>
    <w:rsid w:val="00332285"/>
    <w:rsid w:val="00376F90"/>
    <w:rsid w:val="0039222B"/>
    <w:rsid w:val="003C05F1"/>
    <w:rsid w:val="004317A4"/>
    <w:rsid w:val="00484B02"/>
    <w:rsid w:val="004D0C05"/>
    <w:rsid w:val="004F5809"/>
    <w:rsid w:val="00524F0E"/>
    <w:rsid w:val="00603841"/>
    <w:rsid w:val="00637976"/>
    <w:rsid w:val="00671B36"/>
    <w:rsid w:val="006805E9"/>
    <w:rsid w:val="006F4B75"/>
    <w:rsid w:val="00703CDB"/>
    <w:rsid w:val="00715ECA"/>
    <w:rsid w:val="00762AC1"/>
    <w:rsid w:val="007655BC"/>
    <w:rsid w:val="007869B8"/>
    <w:rsid w:val="00791285"/>
    <w:rsid w:val="0079777A"/>
    <w:rsid w:val="008078A7"/>
    <w:rsid w:val="00817382"/>
    <w:rsid w:val="00820972"/>
    <w:rsid w:val="00841805"/>
    <w:rsid w:val="00844277"/>
    <w:rsid w:val="008F117B"/>
    <w:rsid w:val="008F678B"/>
    <w:rsid w:val="00903895"/>
    <w:rsid w:val="009F7B86"/>
    <w:rsid w:val="00A52974"/>
    <w:rsid w:val="00A92D30"/>
    <w:rsid w:val="00AA3A3C"/>
    <w:rsid w:val="00AD3A53"/>
    <w:rsid w:val="00AD5974"/>
    <w:rsid w:val="00AE6620"/>
    <w:rsid w:val="00AF767F"/>
    <w:rsid w:val="00B01454"/>
    <w:rsid w:val="00B152B8"/>
    <w:rsid w:val="00B276AD"/>
    <w:rsid w:val="00B61DEB"/>
    <w:rsid w:val="00BE23F8"/>
    <w:rsid w:val="00BE5978"/>
    <w:rsid w:val="00BF0475"/>
    <w:rsid w:val="00C17A6F"/>
    <w:rsid w:val="00C826A4"/>
    <w:rsid w:val="00C93200"/>
    <w:rsid w:val="00CA1137"/>
    <w:rsid w:val="00CD1767"/>
    <w:rsid w:val="00D1116D"/>
    <w:rsid w:val="00D32D40"/>
    <w:rsid w:val="00D60642"/>
    <w:rsid w:val="00D93A39"/>
    <w:rsid w:val="00D94095"/>
    <w:rsid w:val="00DB1E97"/>
    <w:rsid w:val="00DF48FB"/>
    <w:rsid w:val="00E02B1C"/>
    <w:rsid w:val="00E51AF4"/>
    <w:rsid w:val="00EB58EE"/>
    <w:rsid w:val="00EF3F57"/>
    <w:rsid w:val="00F246D1"/>
    <w:rsid w:val="00F440EB"/>
    <w:rsid w:val="00F50C41"/>
    <w:rsid w:val="00F976EA"/>
    <w:rsid w:val="00FA63AF"/>
    <w:rsid w:val="00FB3F86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78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.smartsheet.com/try-it?trp=3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576</Words>
  <Characters>3296</Characters>
  <Application>Microsoft Office Word</Application>
  <DocSecurity>0</DocSecurity>
  <Lines>206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Mira Li</cp:lastModifiedBy>
  <cp:revision>9</cp:revision>
  <dcterms:created xsi:type="dcterms:W3CDTF">2024-07-16T14:20:00Z</dcterms:created>
  <dcterms:modified xsi:type="dcterms:W3CDTF">2025-05-04T03:16:00Z</dcterms:modified>
</cp:coreProperties>
</file>