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9A94AE8" w14:textId="5F605780" w:rsidR="00424282" w:rsidRPr="00D4249E" w:rsidRDefault="00B307D0" w:rsidP="00D4249E">
      <w:pPr>
        <w:spacing w:after="0" w:line="240" w:lineRule="auto"/>
        <w:rPr>
          <w:b/>
          <w:color w:val="808080" w:themeColor="background1" w:themeShade="80"/>
          <w:sz w:val="16"/>
          <w:szCs w:val="16"/>
        </w:rPr>
      </w:pPr>
      <w:r w:rsidRPr="008D5629">
        <w:rPr>
          <w:b/>
          <w:noProof/>
          <w:color w:val="595959" w:themeColor="text1" w:themeTint="A6"/>
          <w:sz w:val="44"/>
          <w:szCs w:val="44"/>
        </w:rPr>
        <w:drawing>
          <wp:anchor distT="0" distB="0" distL="114300" distR="114300" simplePos="0" relativeHeight="251663872" behindDoc="0" locked="0" layoutInCell="1" allowOverlap="1" wp14:anchorId="217B8DB6" wp14:editId="35B3487B">
            <wp:simplePos x="0" y="0"/>
            <wp:positionH relativeFrom="column">
              <wp:posOffset>4673905</wp:posOffset>
            </wp:positionH>
            <wp:positionV relativeFrom="paragraph">
              <wp:posOffset>125095</wp:posOffset>
            </wp:positionV>
            <wp:extent cx="2135495" cy="424281"/>
            <wp:effectExtent l="0" t="0" r="0" b="0"/>
            <wp:wrapNone/>
            <wp:docPr id="3" name="Picture 3">
              <a:hlinkClick xmlns:a="http://schemas.openxmlformats.org/drawingml/2006/main" r:id="rId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>
                      <a:hlinkClick r:id="rId8"/>
                    </pic:cNvPr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5495" cy="4242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D5629">
        <w:rPr>
          <w:noProof/>
          <w:color w:val="222A35" w:themeColor="text2" w:themeShade="80"/>
          <w:sz w:val="72"/>
          <w:szCs w:val="72"/>
        </w:rPr>
        <w:drawing>
          <wp:anchor distT="0" distB="0" distL="114300" distR="114300" simplePos="0" relativeHeight="251656704" behindDoc="1" locked="0" layoutInCell="1" allowOverlap="1" wp14:anchorId="2CDFCDC0" wp14:editId="0FAE022D">
            <wp:simplePos x="0" y="0"/>
            <wp:positionH relativeFrom="column">
              <wp:posOffset>-3733885</wp:posOffset>
            </wp:positionH>
            <wp:positionV relativeFrom="paragraph">
              <wp:posOffset>-1495409</wp:posOffset>
            </wp:positionV>
            <wp:extent cx="13332733" cy="8780680"/>
            <wp:effectExtent l="9207" t="0" r="0" b="0"/>
            <wp:wrapNone/>
            <wp:docPr id="1077941240" name="Picture 1" descr="Marble wall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7941240" name="Picture 1077941240" descr="Marble wall background"/>
                    <pic:cNvPicPr/>
                  </pic:nvPicPr>
                  <pic:blipFill>
                    <a:blip r:embed="rId10" cstate="print">
                      <a:alphaModFix amt="37000"/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aturation sat="3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3342357" cy="87870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AB6898" w14:textId="5B1AFEF1" w:rsidR="00424282" w:rsidRPr="008D5629" w:rsidRDefault="004B5D0B" w:rsidP="00EA735A">
      <w:pPr>
        <w:spacing w:after="0" w:line="240" w:lineRule="auto"/>
        <w:ind w:right="2715"/>
        <w:rPr>
          <w:b/>
          <w:color w:val="595959" w:themeColor="text1" w:themeTint="A6"/>
          <w:sz w:val="44"/>
          <w:szCs w:val="44"/>
        </w:rPr>
      </w:pPr>
      <w:r>
        <w:rPr>
          <w:b/>
          <w:color w:val="595959" w:themeColor="text1" w:themeTint="A6"/>
          <w:sz w:val="44"/>
        </w:rPr>
        <w:t>ESEMPIO DI PIANO DI MARKETING PER ORGANIZZAZIONI NO PROFIT</w:t>
      </w:r>
    </w:p>
    <w:p w14:paraId="00D85F8C" w14:textId="41E935E6" w:rsidR="00853658" w:rsidRDefault="00853658" w:rsidP="00853658">
      <w:pPr>
        <w:spacing w:after="0" w:line="240" w:lineRule="auto"/>
        <w:rPr>
          <w:b/>
          <w:color w:val="808080" w:themeColor="background1" w:themeShade="80"/>
          <w:sz w:val="36"/>
        </w:rPr>
      </w:pPr>
    </w:p>
    <w:p w14:paraId="07D6268D" w14:textId="32FD7E75" w:rsidR="00C805C2" w:rsidRPr="006A0235" w:rsidRDefault="00C805C2" w:rsidP="00C805C2">
      <w:pPr>
        <w:rPr>
          <w:b/>
          <w:color w:val="808080" w:themeColor="background1" w:themeShade="80"/>
          <w:sz w:val="10"/>
          <w:szCs w:val="18"/>
        </w:rPr>
      </w:pPr>
    </w:p>
    <w:p w14:paraId="3D91948A" w14:textId="44DA04A7" w:rsidR="00397DBE" w:rsidRDefault="00397DBE" w:rsidP="00C805C2">
      <w:pPr>
        <w:spacing w:line="240" w:lineRule="auto"/>
        <w:rPr>
          <w:sz w:val="20"/>
          <w:szCs w:val="20"/>
        </w:rPr>
      </w:pPr>
    </w:p>
    <w:p w14:paraId="14FC42A5" w14:textId="7766B7A4" w:rsidR="000F6E6F" w:rsidRDefault="000F6E6F" w:rsidP="00C805C2">
      <w:pPr>
        <w:spacing w:line="240" w:lineRule="auto"/>
        <w:rPr>
          <w:sz w:val="20"/>
          <w:szCs w:val="20"/>
        </w:rPr>
      </w:pPr>
    </w:p>
    <w:p w14:paraId="7E8CF8EC" w14:textId="4A433455" w:rsidR="000F6E6F" w:rsidRPr="00B307D0" w:rsidRDefault="000F6E6F" w:rsidP="000F6E6F">
      <w:pPr>
        <w:pStyle w:val="NoSpacing"/>
        <w:spacing w:after="100" w:afterAutospacing="1"/>
        <w:rPr>
          <w:rFonts w:ascii="Century Gothic" w:hAnsi="Century Gothic"/>
          <w:color w:val="833C0B" w:themeColor="accent2" w:themeShade="80"/>
          <w:sz w:val="72"/>
          <w:szCs w:val="72"/>
          <w:lang w:val="en-US"/>
        </w:rPr>
      </w:pPr>
      <w:r w:rsidRPr="00B307D0">
        <w:rPr>
          <w:rFonts w:ascii="Century Gothic" w:hAnsi="Century Gothic"/>
          <w:color w:val="833C0B" w:themeColor="accent2" w:themeShade="80"/>
          <w:sz w:val="72"/>
          <w:lang w:val="en-US"/>
        </w:rPr>
        <w:t>PIANO DI MARKETING</w:t>
      </w:r>
    </w:p>
    <w:p w14:paraId="0136732B" w14:textId="228D9D21" w:rsidR="000F6E6F" w:rsidRPr="00B307D0" w:rsidRDefault="00282F35" w:rsidP="000F6E6F">
      <w:pPr>
        <w:pStyle w:val="NoSpacing"/>
        <w:spacing w:before="40" w:after="40"/>
        <w:rPr>
          <w:rFonts w:ascii="Century Gothic" w:hAnsi="Century Gothic"/>
          <w:color w:val="833C0B" w:themeColor="accent2" w:themeShade="80"/>
          <w:sz w:val="48"/>
          <w:szCs w:val="48"/>
          <w:lang w:val="en-US"/>
        </w:rPr>
      </w:pPr>
      <w:r w:rsidRPr="00B307D0">
        <w:rPr>
          <w:rFonts w:ascii="Century Gothic" w:hAnsi="Century Gothic"/>
          <w:color w:val="833C0B" w:themeColor="accent2" w:themeShade="80"/>
          <w:sz w:val="48"/>
          <w:lang w:val="en-US"/>
        </w:rPr>
        <w:t>ARTS FOR ALL</w:t>
      </w:r>
    </w:p>
    <w:p w14:paraId="20ECEECC" w14:textId="77777777" w:rsidR="000F6E6F" w:rsidRPr="00B307D0" w:rsidRDefault="000F6E6F" w:rsidP="000F6E6F">
      <w:pPr>
        <w:pStyle w:val="NoSpacing"/>
        <w:spacing w:before="40" w:after="40"/>
        <w:rPr>
          <w:rFonts w:ascii="Century Gothic" w:hAnsi="Century Gothic"/>
          <w:caps/>
          <w:color w:val="833C0B" w:themeColor="accent2" w:themeShade="80"/>
          <w:sz w:val="28"/>
          <w:szCs w:val="28"/>
          <w:lang w:val="en-US"/>
        </w:rPr>
      </w:pPr>
    </w:p>
    <w:p w14:paraId="3C91C81A" w14:textId="0F232B98" w:rsidR="000F6E6F" w:rsidRPr="004B5D0B" w:rsidRDefault="00282F35" w:rsidP="000F6E6F">
      <w:pPr>
        <w:pStyle w:val="NoSpacing"/>
        <w:spacing w:before="40" w:after="40"/>
        <w:rPr>
          <w:rFonts w:ascii="Century Gothic" w:hAnsi="Century Gothic"/>
          <w:color w:val="833C0B" w:themeColor="accent2" w:themeShade="80"/>
          <w:sz w:val="28"/>
          <w:szCs w:val="28"/>
        </w:rPr>
      </w:pPr>
      <w:r>
        <w:rPr>
          <w:rFonts w:ascii="Century Gothic" w:hAnsi="Century Gothic"/>
          <w:color w:val="833C0B" w:themeColor="accent2" w:themeShade="80"/>
          <w:sz w:val="28"/>
        </w:rPr>
        <w:t>500 Painter Street</w:t>
      </w:r>
    </w:p>
    <w:p w14:paraId="3FB65112" w14:textId="77777777" w:rsidR="000F6E6F" w:rsidRDefault="000F6E6F" w:rsidP="000F6E6F">
      <w:pPr>
        <w:pStyle w:val="NoSpacing"/>
        <w:spacing w:before="40" w:after="40"/>
        <w:rPr>
          <w:rFonts w:ascii="Century Gothic" w:hAnsi="Century Gothic"/>
          <w:color w:val="833C0B" w:themeColor="accent2" w:themeShade="80"/>
          <w:sz w:val="28"/>
          <w:szCs w:val="28"/>
        </w:rPr>
      </w:pPr>
      <w:r>
        <w:rPr>
          <w:rFonts w:ascii="Century Gothic" w:hAnsi="Century Gothic"/>
          <w:color w:val="833C0B" w:themeColor="accent2" w:themeShade="80"/>
          <w:sz w:val="28"/>
        </w:rPr>
        <w:t>Città, stato e CAP</w:t>
      </w:r>
    </w:p>
    <w:p w14:paraId="569FEDFC" w14:textId="68B57ACE" w:rsidR="004B5D0B" w:rsidRPr="004B5D0B" w:rsidRDefault="004B5D0B" w:rsidP="000F6E6F">
      <w:pPr>
        <w:pStyle w:val="NoSpacing"/>
        <w:spacing w:before="40" w:after="40"/>
        <w:rPr>
          <w:rFonts w:ascii="Century Gothic" w:hAnsi="Century Gothic"/>
          <w:color w:val="833C0B" w:themeColor="accent2" w:themeShade="80"/>
          <w:sz w:val="28"/>
          <w:szCs w:val="28"/>
        </w:rPr>
      </w:pPr>
      <w:r>
        <w:rPr>
          <w:rFonts w:ascii="Century Gothic" w:hAnsi="Century Gothic"/>
          <w:color w:val="833C0B" w:themeColor="accent2" w:themeShade="80"/>
          <w:sz w:val="28"/>
        </w:rPr>
        <w:t>Telefono: 000-000-0000</w:t>
      </w:r>
    </w:p>
    <w:p w14:paraId="4A37558B" w14:textId="77777777" w:rsidR="000F6E6F" w:rsidRPr="004B5D0B" w:rsidRDefault="000F6E6F" w:rsidP="000F6E6F">
      <w:pPr>
        <w:pStyle w:val="NoSpacing"/>
        <w:spacing w:before="40" w:after="40"/>
        <w:rPr>
          <w:rFonts w:ascii="Century Gothic" w:hAnsi="Century Gothic"/>
          <w:color w:val="833C0B" w:themeColor="accent2" w:themeShade="80"/>
          <w:sz w:val="28"/>
          <w:szCs w:val="28"/>
        </w:rPr>
      </w:pPr>
      <w:r>
        <w:rPr>
          <w:rFonts w:ascii="Century Gothic" w:hAnsi="Century Gothic"/>
          <w:color w:val="833C0B" w:themeColor="accent2" w:themeShade="80"/>
          <w:sz w:val="28"/>
        </w:rPr>
        <w:t>indirizzoweb.com</w:t>
      </w:r>
    </w:p>
    <w:p w14:paraId="47D998DA" w14:textId="77777777" w:rsidR="000F6E6F" w:rsidRPr="004B5D0B" w:rsidRDefault="000F6E6F" w:rsidP="000F6E6F">
      <w:pPr>
        <w:pStyle w:val="NoSpacing"/>
        <w:spacing w:before="40" w:after="40"/>
        <w:rPr>
          <w:rFonts w:ascii="Century Gothic" w:hAnsi="Century Gothic"/>
          <w:caps/>
          <w:color w:val="833C0B" w:themeColor="accent2" w:themeShade="80"/>
          <w:sz w:val="28"/>
          <w:szCs w:val="28"/>
        </w:rPr>
      </w:pPr>
    </w:p>
    <w:p w14:paraId="01C9B77E" w14:textId="77777777" w:rsidR="000F6E6F" w:rsidRPr="004B5D0B" w:rsidRDefault="000F6E6F" w:rsidP="000F6E6F">
      <w:pPr>
        <w:pStyle w:val="NoSpacing"/>
        <w:spacing w:before="80" w:after="40"/>
        <w:rPr>
          <w:rFonts w:ascii="Century Gothic" w:hAnsi="Century Gothic"/>
          <w:caps/>
          <w:color w:val="833C0B" w:themeColor="accent2" w:themeShade="80"/>
          <w:sz w:val="28"/>
          <w:szCs w:val="24"/>
        </w:rPr>
      </w:pPr>
      <w:r>
        <w:rPr>
          <w:rFonts w:ascii="Century Gothic" w:hAnsi="Century Gothic"/>
          <w:caps/>
          <w:color w:val="833C0B" w:themeColor="accent2" w:themeShade="80"/>
          <w:sz w:val="28"/>
        </w:rPr>
        <w:t>Versione 0.0.0</w:t>
      </w:r>
    </w:p>
    <w:p w14:paraId="32911D83" w14:textId="77777777" w:rsidR="000F6E6F" w:rsidRPr="004B5D0B" w:rsidRDefault="000F6E6F" w:rsidP="000F6E6F">
      <w:pPr>
        <w:pStyle w:val="NoSpacing"/>
        <w:spacing w:before="80" w:after="40"/>
        <w:rPr>
          <w:rFonts w:ascii="Century Gothic" w:hAnsi="Century Gothic"/>
          <w:caps/>
          <w:color w:val="833C0B" w:themeColor="accent2" w:themeShade="80"/>
          <w:sz w:val="28"/>
          <w:szCs w:val="24"/>
        </w:rPr>
      </w:pPr>
    </w:p>
    <w:p w14:paraId="0426020A" w14:textId="70B0E73D" w:rsidR="000F6E6F" w:rsidRPr="004B5D0B" w:rsidRDefault="005C4D97" w:rsidP="000F6E6F">
      <w:pPr>
        <w:pStyle w:val="NoSpacing"/>
        <w:spacing w:before="80" w:after="40"/>
        <w:rPr>
          <w:rFonts w:ascii="Century Gothic" w:hAnsi="Century Gothic"/>
          <w:caps/>
          <w:color w:val="833C0B" w:themeColor="accent2" w:themeShade="80"/>
          <w:sz w:val="28"/>
          <w:szCs w:val="24"/>
        </w:rPr>
      </w:pPr>
      <w:r>
        <w:rPr>
          <w:rFonts w:ascii="Century Gothic" w:hAnsi="Century Gothic"/>
          <w:caps/>
          <w:color w:val="833C0B" w:themeColor="accent2" w:themeShade="80"/>
          <w:sz w:val="28"/>
        </w:rPr>
        <w:t>DATA: GG/MM/AA</w:t>
      </w:r>
    </w:p>
    <w:p w14:paraId="4128DCC6" w14:textId="77777777" w:rsidR="000F6E6F" w:rsidRDefault="000F6E6F" w:rsidP="000F6E6F">
      <w:pPr>
        <w:pStyle w:val="NoSpacing"/>
        <w:spacing w:before="40" w:after="40"/>
        <w:rPr>
          <w:rFonts w:ascii="Century Gothic" w:hAnsi="Century Gothic"/>
          <w:color w:val="44546A" w:themeColor="text2"/>
          <w:sz w:val="28"/>
          <w:szCs w:val="28"/>
        </w:rPr>
      </w:pPr>
    </w:p>
    <w:p w14:paraId="57AA7909" w14:textId="77777777" w:rsidR="000F6E6F" w:rsidRDefault="000F6E6F" w:rsidP="000F6E6F">
      <w:pPr>
        <w:pStyle w:val="NoSpacing"/>
        <w:spacing w:before="40" w:after="40"/>
        <w:rPr>
          <w:rFonts w:ascii="Century Gothic" w:hAnsi="Century Gothic"/>
          <w:color w:val="44546A" w:themeColor="text2"/>
          <w:sz w:val="28"/>
          <w:szCs w:val="28"/>
        </w:rPr>
      </w:pPr>
    </w:p>
    <w:p w14:paraId="41F237B2" w14:textId="77777777" w:rsidR="000F6E6F" w:rsidRDefault="000F6E6F" w:rsidP="000F6E6F">
      <w:pPr>
        <w:pStyle w:val="NoSpacing"/>
        <w:spacing w:before="40" w:after="40"/>
        <w:rPr>
          <w:rFonts w:ascii="Century Gothic" w:hAnsi="Century Gothic"/>
          <w:color w:val="44546A" w:themeColor="text2"/>
          <w:sz w:val="28"/>
          <w:szCs w:val="28"/>
        </w:rPr>
      </w:pPr>
    </w:p>
    <w:p w14:paraId="044F70F3" w14:textId="77777777" w:rsidR="000F6E6F" w:rsidRDefault="000F6E6F" w:rsidP="000F6E6F">
      <w:pPr>
        <w:pStyle w:val="NoSpacing"/>
        <w:spacing w:before="40" w:after="40"/>
        <w:rPr>
          <w:rFonts w:ascii="Century Gothic" w:hAnsi="Century Gothic"/>
          <w:color w:val="44546A" w:themeColor="text2"/>
          <w:sz w:val="28"/>
          <w:szCs w:val="28"/>
        </w:rPr>
      </w:pPr>
    </w:p>
    <w:p w14:paraId="76ACC01D" w14:textId="77777777" w:rsidR="000F6E6F" w:rsidRDefault="000F6E6F" w:rsidP="000F6E6F">
      <w:pPr>
        <w:pStyle w:val="NoSpacing"/>
        <w:spacing w:before="40" w:after="40"/>
        <w:rPr>
          <w:rFonts w:ascii="Century Gothic" w:hAnsi="Century Gothic"/>
          <w:color w:val="44546A" w:themeColor="text2"/>
          <w:sz w:val="28"/>
          <w:szCs w:val="28"/>
        </w:rPr>
      </w:pPr>
    </w:p>
    <w:p w14:paraId="5C530E52" w14:textId="77777777" w:rsidR="000F6E6F" w:rsidRDefault="000F6E6F" w:rsidP="000F6E6F">
      <w:pPr>
        <w:pStyle w:val="NoSpacing"/>
        <w:spacing w:before="40" w:after="40"/>
        <w:rPr>
          <w:rFonts w:ascii="Century Gothic" w:hAnsi="Century Gothic"/>
          <w:color w:val="44546A" w:themeColor="text2"/>
          <w:sz w:val="28"/>
          <w:szCs w:val="28"/>
        </w:rPr>
      </w:pPr>
    </w:p>
    <w:p w14:paraId="79594E4E" w14:textId="77777777" w:rsidR="000F6E6F" w:rsidRDefault="000F6E6F" w:rsidP="000F6E6F">
      <w:pPr>
        <w:pStyle w:val="NoSpacing"/>
        <w:spacing w:before="40" w:after="40"/>
        <w:rPr>
          <w:rFonts w:ascii="Century Gothic" w:hAnsi="Century Gothic"/>
          <w:color w:val="44546A" w:themeColor="text2"/>
          <w:sz w:val="28"/>
          <w:szCs w:val="28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00"/>
        <w:gridCol w:w="4690"/>
        <w:gridCol w:w="2312"/>
      </w:tblGrid>
      <w:tr w:rsidR="000F6E6F" w:rsidRPr="000F6E6F" w14:paraId="36F407A3" w14:textId="77777777" w:rsidTr="000F6E6F">
        <w:tc>
          <w:tcPr>
            <w:tcW w:w="3500" w:type="dxa"/>
            <w:tcBorders>
              <w:bottom w:val="single" w:sz="8" w:space="0" w:color="BFBFBF" w:themeColor="background1" w:themeShade="BF"/>
            </w:tcBorders>
          </w:tcPr>
          <w:p w14:paraId="721E0377" w14:textId="77777777" w:rsidR="000F6E6F" w:rsidRPr="00E72DC5" w:rsidRDefault="000F6E6F" w:rsidP="000F6E6F">
            <w:pPr>
              <w:pStyle w:val="NoSpacing"/>
              <w:spacing w:before="40" w:after="40"/>
              <w:ind w:left="-109"/>
              <w:rPr>
                <w:rFonts w:ascii="Century Gothic" w:hAnsi="Century Gothic"/>
                <w:color w:val="833C0B" w:themeColor="accent2" w:themeShade="80"/>
                <w:sz w:val="20"/>
                <w:szCs w:val="20"/>
              </w:rPr>
            </w:pPr>
            <w:r>
              <w:rPr>
                <w:rFonts w:ascii="Century Gothic" w:hAnsi="Century Gothic"/>
                <w:color w:val="833C0B" w:themeColor="accent2" w:themeShade="80"/>
                <w:sz w:val="20"/>
              </w:rPr>
              <w:t>NOME AUTORE</w:t>
            </w:r>
          </w:p>
        </w:tc>
        <w:tc>
          <w:tcPr>
            <w:tcW w:w="4690" w:type="dxa"/>
            <w:tcBorders>
              <w:bottom w:val="single" w:sz="8" w:space="0" w:color="BFBFBF" w:themeColor="background1" w:themeShade="BF"/>
            </w:tcBorders>
          </w:tcPr>
          <w:p w14:paraId="0477D343" w14:textId="77777777" w:rsidR="000F6E6F" w:rsidRPr="00E72DC5" w:rsidRDefault="000F6E6F" w:rsidP="000F6E6F">
            <w:pPr>
              <w:pStyle w:val="NoSpacing"/>
              <w:spacing w:before="40" w:after="40"/>
              <w:ind w:left="-99"/>
              <w:rPr>
                <w:rFonts w:ascii="Century Gothic" w:hAnsi="Century Gothic"/>
                <w:color w:val="833C0B" w:themeColor="accent2" w:themeShade="80"/>
                <w:sz w:val="20"/>
                <w:szCs w:val="20"/>
              </w:rPr>
            </w:pPr>
            <w:r>
              <w:rPr>
                <w:rFonts w:ascii="Century Gothic" w:hAnsi="Century Gothic"/>
                <w:color w:val="833C0B" w:themeColor="accent2" w:themeShade="80"/>
                <w:sz w:val="20"/>
              </w:rPr>
              <w:t>TITOLO</w:t>
            </w:r>
          </w:p>
        </w:tc>
        <w:tc>
          <w:tcPr>
            <w:tcW w:w="2312" w:type="dxa"/>
            <w:tcBorders>
              <w:bottom w:val="single" w:sz="8" w:space="0" w:color="BFBFBF" w:themeColor="background1" w:themeShade="BF"/>
            </w:tcBorders>
          </w:tcPr>
          <w:p w14:paraId="03F05B87" w14:textId="77777777" w:rsidR="000F6E6F" w:rsidRPr="00E72DC5" w:rsidRDefault="000F6E6F" w:rsidP="000F6E6F">
            <w:pPr>
              <w:pStyle w:val="NoSpacing"/>
              <w:spacing w:before="40" w:after="40"/>
              <w:ind w:left="-100"/>
              <w:rPr>
                <w:rFonts w:ascii="Century Gothic" w:hAnsi="Century Gothic"/>
                <w:color w:val="833C0B" w:themeColor="accent2" w:themeShade="80"/>
                <w:sz w:val="20"/>
                <w:szCs w:val="20"/>
              </w:rPr>
            </w:pPr>
            <w:r>
              <w:rPr>
                <w:rFonts w:ascii="Century Gothic" w:hAnsi="Century Gothic"/>
                <w:color w:val="833C0B" w:themeColor="accent2" w:themeShade="80"/>
                <w:sz w:val="20"/>
              </w:rPr>
              <w:t>DATA</w:t>
            </w:r>
          </w:p>
        </w:tc>
      </w:tr>
      <w:tr w:rsidR="000F6E6F" w:rsidRPr="000F6E6F" w14:paraId="12785E19" w14:textId="77777777" w:rsidTr="004B5D0B">
        <w:trPr>
          <w:trHeight w:val="576"/>
        </w:trPr>
        <w:tc>
          <w:tcPr>
            <w:tcW w:w="3500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8" w:space="0" w:color="BFBFBF" w:themeColor="background1" w:themeShade="BF"/>
              <w:right w:val="single" w:sz="8" w:space="0" w:color="BFBFBF" w:themeColor="background1" w:themeShade="BF"/>
            </w:tcBorders>
            <w:shd w:val="clear" w:color="auto" w:fill="F2F2F2" w:themeFill="background1" w:themeFillShade="F2"/>
            <w:vAlign w:val="center"/>
          </w:tcPr>
          <w:p w14:paraId="4AD5B787" w14:textId="56907FD1" w:rsidR="000F6E6F" w:rsidRPr="000F6E6F" w:rsidRDefault="00975629" w:rsidP="000F6E6F">
            <w:pPr>
              <w:pStyle w:val="NoSpacing"/>
              <w:spacing w:before="40" w:after="40"/>
              <w:rPr>
                <w:rFonts w:ascii="Century Gothic" w:hAnsi="Century Gothic"/>
                <w:color w:val="000000" w:themeColor="text1"/>
                <w:sz w:val="20"/>
                <w:szCs w:val="20"/>
              </w:rPr>
            </w:pPr>
            <w:r>
              <w:rPr>
                <w:rFonts w:ascii="Century Gothic" w:hAnsi="Century Gothic"/>
                <w:color w:val="000000" w:themeColor="text1"/>
                <w:sz w:val="20"/>
              </w:rPr>
              <w:t>Bernie Williams</w:t>
            </w:r>
          </w:p>
        </w:tc>
        <w:tc>
          <w:tcPr>
            <w:tcW w:w="4690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8" w:space="0" w:color="BFBFBF" w:themeColor="background1" w:themeShade="BF"/>
              <w:right w:val="single" w:sz="8" w:space="0" w:color="BFBFBF" w:themeColor="background1" w:themeShade="BF"/>
            </w:tcBorders>
            <w:shd w:val="clear" w:color="auto" w:fill="F2F2F2" w:themeFill="background1" w:themeFillShade="F2"/>
            <w:vAlign w:val="center"/>
          </w:tcPr>
          <w:p w14:paraId="03EEA28B" w14:textId="25696280" w:rsidR="000F6E6F" w:rsidRPr="000F6E6F" w:rsidRDefault="001B180A" w:rsidP="000F6E6F">
            <w:pPr>
              <w:pStyle w:val="NoSpacing"/>
              <w:spacing w:before="40" w:after="40"/>
              <w:rPr>
                <w:rFonts w:ascii="Century Gothic" w:hAnsi="Century Gothic"/>
                <w:color w:val="000000" w:themeColor="text1"/>
                <w:sz w:val="20"/>
                <w:szCs w:val="20"/>
              </w:rPr>
            </w:pPr>
            <w:r>
              <w:rPr>
                <w:rFonts w:ascii="Century Gothic" w:hAnsi="Century Gothic"/>
                <w:color w:val="000000" w:themeColor="text1"/>
                <w:sz w:val="20"/>
              </w:rPr>
              <w:t>Chief Marketing Officer</w:t>
            </w:r>
          </w:p>
        </w:tc>
        <w:tc>
          <w:tcPr>
            <w:tcW w:w="2312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8" w:space="0" w:color="BFBFBF" w:themeColor="background1" w:themeShade="BF"/>
              <w:right w:val="single" w:sz="8" w:space="0" w:color="BFBFBF" w:themeColor="background1" w:themeShade="BF"/>
            </w:tcBorders>
            <w:shd w:val="clear" w:color="auto" w:fill="F2F2F2" w:themeFill="background1" w:themeFillShade="F2"/>
            <w:vAlign w:val="center"/>
          </w:tcPr>
          <w:p w14:paraId="74DE6292" w14:textId="0D140A1A" w:rsidR="000F6E6F" w:rsidRPr="000F6E6F" w:rsidRDefault="001B180A" w:rsidP="000F6E6F">
            <w:pPr>
              <w:pStyle w:val="NoSpacing"/>
              <w:spacing w:before="40" w:after="40"/>
              <w:rPr>
                <w:rFonts w:ascii="Century Gothic" w:hAnsi="Century Gothic"/>
                <w:color w:val="000000" w:themeColor="text1"/>
                <w:sz w:val="20"/>
                <w:szCs w:val="20"/>
              </w:rPr>
            </w:pPr>
            <w:r>
              <w:rPr>
                <w:rFonts w:ascii="Century Gothic" w:hAnsi="Century Gothic"/>
                <w:color w:val="000000" w:themeColor="text1"/>
                <w:sz w:val="20"/>
              </w:rPr>
              <w:t>GG/MM/AA</w:t>
            </w:r>
          </w:p>
        </w:tc>
      </w:tr>
      <w:tr w:rsidR="000F6E6F" w:rsidRPr="000F6E6F" w14:paraId="288108B8" w14:textId="77777777" w:rsidTr="000F6E6F">
        <w:tc>
          <w:tcPr>
            <w:tcW w:w="8190" w:type="dxa"/>
            <w:gridSpan w:val="2"/>
            <w:tcBorders>
              <w:bottom w:val="single" w:sz="8" w:space="0" w:color="BFBFBF" w:themeColor="background1" w:themeShade="BF"/>
            </w:tcBorders>
          </w:tcPr>
          <w:p w14:paraId="2EBE9DA7" w14:textId="77777777" w:rsidR="000F6E6F" w:rsidRPr="000F6E6F" w:rsidRDefault="000F6E6F" w:rsidP="000F6E6F">
            <w:pPr>
              <w:pStyle w:val="NoSpacing"/>
              <w:spacing w:before="40" w:after="40"/>
              <w:ind w:left="-109"/>
              <w:rPr>
                <w:rFonts w:ascii="Century Gothic" w:hAnsi="Century Gothic"/>
                <w:color w:val="44546A" w:themeColor="text2"/>
                <w:sz w:val="20"/>
                <w:szCs w:val="20"/>
              </w:rPr>
            </w:pPr>
            <w:r>
              <w:rPr>
                <w:rFonts w:ascii="Century Gothic" w:hAnsi="Century Gothic"/>
                <w:color w:val="833C0B" w:themeColor="accent2" w:themeShade="80"/>
                <w:sz w:val="20"/>
              </w:rPr>
              <w:t>E-MAIL</w:t>
            </w:r>
          </w:p>
        </w:tc>
        <w:tc>
          <w:tcPr>
            <w:tcW w:w="2312" w:type="dxa"/>
            <w:tcBorders>
              <w:bottom w:val="single" w:sz="8" w:space="0" w:color="BFBFBF" w:themeColor="background1" w:themeShade="BF"/>
            </w:tcBorders>
          </w:tcPr>
          <w:p w14:paraId="61B2EED3" w14:textId="77777777" w:rsidR="000F6E6F" w:rsidRPr="000F6E6F" w:rsidRDefault="000F6E6F" w:rsidP="000F6E6F">
            <w:pPr>
              <w:pStyle w:val="NoSpacing"/>
              <w:spacing w:before="40" w:after="40"/>
              <w:ind w:left="-100"/>
              <w:rPr>
                <w:rFonts w:ascii="Century Gothic" w:hAnsi="Century Gothic"/>
                <w:color w:val="44546A" w:themeColor="text2"/>
                <w:sz w:val="20"/>
                <w:szCs w:val="20"/>
              </w:rPr>
            </w:pPr>
            <w:r>
              <w:rPr>
                <w:rFonts w:ascii="Century Gothic" w:hAnsi="Century Gothic"/>
                <w:color w:val="833C0B" w:themeColor="accent2" w:themeShade="80"/>
                <w:sz w:val="20"/>
              </w:rPr>
              <w:t>TELEFONO</w:t>
            </w:r>
          </w:p>
        </w:tc>
      </w:tr>
      <w:tr w:rsidR="000F6E6F" w:rsidRPr="000F6E6F" w14:paraId="5733FB1A" w14:textId="77777777" w:rsidTr="004B5D0B">
        <w:trPr>
          <w:trHeight w:val="576"/>
        </w:trPr>
        <w:tc>
          <w:tcPr>
            <w:tcW w:w="8190" w:type="dxa"/>
            <w:gridSpan w:val="2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8" w:space="0" w:color="BFBFBF" w:themeColor="background1" w:themeShade="BF"/>
              <w:right w:val="single" w:sz="8" w:space="0" w:color="BFBFBF" w:themeColor="background1" w:themeShade="BF"/>
            </w:tcBorders>
            <w:shd w:val="clear" w:color="auto" w:fill="F2F2F2" w:themeFill="background1" w:themeFillShade="F2"/>
            <w:vAlign w:val="center"/>
          </w:tcPr>
          <w:p w14:paraId="79383C2E" w14:textId="77777777" w:rsidR="000F6E6F" w:rsidRPr="000F6E6F" w:rsidRDefault="000F6E6F" w:rsidP="00916890">
            <w:pPr>
              <w:pStyle w:val="NoSpacing"/>
              <w:spacing w:before="40" w:after="40"/>
              <w:rPr>
                <w:rFonts w:ascii="Century Gothic" w:hAnsi="Century Gothic"/>
                <w:color w:val="000000" w:themeColor="text1"/>
                <w:sz w:val="20"/>
                <w:szCs w:val="20"/>
              </w:rPr>
            </w:pPr>
          </w:p>
        </w:tc>
        <w:tc>
          <w:tcPr>
            <w:tcW w:w="2312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8" w:space="0" w:color="BFBFBF" w:themeColor="background1" w:themeShade="BF"/>
              <w:right w:val="single" w:sz="8" w:space="0" w:color="BFBFBF" w:themeColor="background1" w:themeShade="BF"/>
            </w:tcBorders>
            <w:shd w:val="clear" w:color="auto" w:fill="F2F2F2" w:themeFill="background1" w:themeFillShade="F2"/>
            <w:vAlign w:val="center"/>
          </w:tcPr>
          <w:p w14:paraId="7D699988" w14:textId="77777777" w:rsidR="000F6E6F" w:rsidRPr="000F6E6F" w:rsidRDefault="000F6E6F" w:rsidP="00916890">
            <w:pPr>
              <w:pStyle w:val="NoSpacing"/>
              <w:spacing w:before="40" w:after="40"/>
              <w:rPr>
                <w:rFonts w:ascii="Century Gothic" w:hAnsi="Century Gothic"/>
                <w:color w:val="000000" w:themeColor="text1"/>
                <w:sz w:val="20"/>
                <w:szCs w:val="20"/>
              </w:rPr>
            </w:pPr>
          </w:p>
        </w:tc>
      </w:tr>
    </w:tbl>
    <w:p w14:paraId="003508AA" w14:textId="77777777" w:rsidR="000F6E6F" w:rsidRDefault="000F6E6F" w:rsidP="000F6E6F">
      <w:pPr>
        <w:pStyle w:val="NoSpacing"/>
        <w:spacing w:before="40" w:after="40"/>
        <w:rPr>
          <w:rFonts w:ascii="Century Gothic" w:hAnsi="Century Gothic"/>
          <w:color w:val="44546A" w:themeColor="text2"/>
          <w:sz w:val="28"/>
          <w:szCs w:val="28"/>
        </w:rPr>
      </w:pPr>
    </w:p>
    <w:p w14:paraId="0D9A0AAC" w14:textId="77777777" w:rsidR="000F6E6F" w:rsidRDefault="000F6E6F" w:rsidP="000F6E6F">
      <w:pPr>
        <w:pStyle w:val="NoSpacing"/>
        <w:spacing w:before="40" w:after="40"/>
        <w:rPr>
          <w:rFonts w:ascii="Century Gothic" w:hAnsi="Century Gothic"/>
          <w:color w:val="44546A" w:themeColor="text2"/>
          <w:sz w:val="28"/>
          <w:szCs w:val="28"/>
        </w:rPr>
      </w:pPr>
    </w:p>
    <w:p w14:paraId="699822B4" w14:textId="77777777" w:rsidR="00104901" w:rsidRPr="00C805C2" w:rsidRDefault="00104901" w:rsidP="00C805C2">
      <w:pPr>
        <w:spacing w:line="240" w:lineRule="auto"/>
        <w:rPr>
          <w:sz w:val="20"/>
          <w:szCs w:val="20"/>
        </w:rPr>
      </w:pPr>
    </w:p>
    <w:p w14:paraId="0C7840C5" w14:textId="77777777" w:rsidR="00D4249E" w:rsidRDefault="008669ED" w:rsidP="00C805C2">
      <w:pPr>
        <w:spacing w:line="240" w:lineRule="auto"/>
        <w:rPr>
          <w:rFonts w:eastAsiaTheme="majorEastAsia" w:cstheme="minorHAnsi"/>
          <w:caps/>
          <w:color w:val="808080" w:themeColor="background1" w:themeShade="80"/>
          <w:sz w:val="28"/>
          <w:szCs w:val="20"/>
        </w:rPr>
      </w:pPr>
      <w:r>
        <w:rPr>
          <w:caps/>
          <w:color w:val="808080" w:themeColor="background1" w:themeShade="80"/>
          <w:sz w:val="28"/>
        </w:rPr>
        <w:lastRenderedPageBreak/>
        <w:t>sommario</w:t>
      </w:r>
    </w:p>
    <w:p w14:paraId="517C8C76" w14:textId="1C860830" w:rsidR="00064A9C" w:rsidRDefault="00064A9C">
      <w:pPr>
        <w:pStyle w:val="TOC1"/>
        <w:rPr>
          <w:rFonts w:asciiTheme="minorHAnsi" w:eastAsiaTheme="minorEastAsia" w:hAnsiTheme="minorHAnsi" w:cstheme="minorBidi"/>
          <w:caps w:val="0"/>
          <w:noProof/>
          <w:kern w:val="2"/>
          <w:sz w:val="24"/>
          <w:szCs w:val="24"/>
          <w:lang w:eastAsia="zh-CN"/>
          <w14:ligatures w14:val="standardContextual"/>
        </w:rPr>
      </w:pPr>
      <w:r>
        <w:rPr>
          <w:caps w:val="0"/>
          <w:szCs w:val="20"/>
        </w:rPr>
        <w:fldChar w:fldCharType="begin"/>
      </w:r>
      <w:r>
        <w:rPr>
          <w:caps w:val="0"/>
          <w:szCs w:val="20"/>
        </w:rPr>
        <w:instrText xml:space="preserve"> TOC \o "1-3" \h \z \u </w:instrText>
      </w:r>
      <w:r>
        <w:rPr>
          <w:caps w:val="0"/>
          <w:szCs w:val="20"/>
        </w:rPr>
        <w:fldChar w:fldCharType="separate"/>
      </w:r>
      <w:hyperlink w:anchor="_Toc187064676" w:history="1">
        <w:r w:rsidRPr="00754EAC">
          <w:rPr>
            <w:rStyle w:val="Hyperlink"/>
            <w:noProof/>
          </w:rPr>
          <w:t>1.</w:t>
        </w:r>
        <w:r>
          <w:rPr>
            <w:rFonts w:asciiTheme="minorHAnsi" w:eastAsiaTheme="minorEastAsia" w:hAnsiTheme="minorHAnsi" w:cstheme="minorBidi"/>
            <w:caps w:val="0"/>
            <w:noProof/>
            <w:kern w:val="2"/>
            <w:sz w:val="24"/>
            <w:szCs w:val="24"/>
            <w:lang w:eastAsia="zh-CN"/>
            <w14:ligatures w14:val="standardContextual"/>
          </w:rPr>
          <w:tab/>
        </w:r>
        <w:r w:rsidRPr="00754EAC">
          <w:rPr>
            <w:rStyle w:val="Hyperlink"/>
            <w:noProof/>
          </w:rPr>
          <w:t>EXECUTIVE SUMMARY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_Toc187064676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32257950" w14:textId="2C9997C1" w:rsidR="00064A9C" w:rsidRDefault="00064A9C">
      <w:pPr>
        <w:pStyle w:val="TOC1"/>
        <w:rPr>
          <w:rFonts w:asciiTheme="minorHAnsi" w:eastAsiaTheme="minorEastAsia" w:hAnsiTheme="minorHAnsi" w:cstheme="minorBidi"/>
          <w:caps w:val="0"/>
          <w:noProof/>
          <w:kern w:val="2"/>
          <w:sz w:val="24"/>
          <w:szCs w:val="24"/>
          <w:lang w:eastAsia="zh-CN"/>
          <w14:ligatures w14:val="standardContextual"/>
        </w:rPr>
      </w:pPr>
      <w:hyperlink w:anchor="_Toc187064677" w:history="1">
        <w:r w:rsidRPr="00754EAC">
          <w:rPr>
            <w:rStyle w:val="Hyperlink"/>
            <w:noProof/>
          </w:rPr>
          <w:t>2.</w:t>
        </w:r>
        <w:r>
          <w:rPr>
            <w:rFonts w:asciiTheme="minorHAnsi" w:eastAsiaTheme="minorEastAsia" w:hAnsiTheme="minorHAnsi" w:cstheme="minorBidi"/>
            <w:caps w:val="0"/>
            <w:noProof/>
            <w:kern w:val="2"/>
            <w:sz w:val="24"/>
            <w:szCs w:val="24"/>
            <w:lang w:eastAsia="zh-CN"/>
            <w14:ligatures w14:val="standardContextual"/>
          </w:rPr>
          <w:tab/>
        </w:r>
        <w:r w:rsidRPr="00754EAC">
          <w:rPr>
            <w:rStyle w:val="Hyperlink"/>
            <w:noProof/>
          </w:rPr>
          <w:t>RIEPILOGO ORGANIZZATIVO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_Toc187064677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62ABC1DC" w14:textId="3223951C" w:rsidR="00064A9C" w:rsidRDefault="00064A9C">
      <w:pPr>
        <w:pStyle w:val="TOC2"/>
        <w:tabs>
          <w:tab w:val="left" w:pos="960"/>
          <w:tab w:val="right" w:leader="dot" w:pos="10502"/>
        </w:tabs>
        <w:rPr>
          <w:rFonts w:asciiTheme="minorHAnsi" w:eastAsiaTheme="minorEastAsia" w:hAnsiTheme="minorHAnsi"/>
          <w:caps w:val="0"/>
          <w:noProof/>
          <w:kern w:val="2"/>
          <w:sz w:val="24"/>
          <w:szCs w:val="24"/>
          <w:lang w:eastAsia="zh-CN"/>
          <w14:ligatures w14:val="standardContextual"/>
        </w:rPr>
      </w:pPr>
      <w:hyperlink w:anchor="_Toc187064678" w:history="1">
        <w:r w:rsidRPr="00754EAC">
          <w:rPr>
            <w:rStyle w:val="Hyperlink"/>
            <w:iCs/>
            <w:noProof/>
          </w:rPr>
          <w:t>2.1</w:t>
        </w:r>
        <w:r>
          <w:rPr>
            <w:rFonts w:asciiTheme="minorHAnsi" w:eastAsiaTheme="minorEastAsia" w:hAnsiTheme="minorHAnsi"/>
            <w:caps w:val="0"/>
            <w:noProof/>
            <w:kern w:val="2"/>
            <w:sz w:val="24"/>
            <w:szCs w:val="24"/>
            <w:lang w:eastAsia="zh-CN"/>
            <w14:ligatures w14:val="standardContextual"/>
          </w:rPr>
          <w:tab/>
        </w:r>
        <w:r w:rsidRPr="00754EAC">
          <w:rPr>
            <w:rStyle w:val="Hyperlink"/>
            <w:noProof/>
          </w:rPr>
          <w:t>BACKGROUND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_Toc187064678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7238FFEB" w14:textId="16899576" w:rsidR="00064A9C" w:rsidRDefault="00064A9C">
      <w:pPr>
        <w:pStyle w:val="TOC2"/>
        <w:tabs>
          <w:tab w:val="left" w:pos="960"/>
          <w:tab w:val="right" w:leader="dot" w:pos="10502"/>
        </w:tabs>
        <w:rPr>
          <w:rFonts w:asciiTheme="minorHAnsi" w:eastAsiaTheme="minorEastAsia" w:hAnsiTheme="minorHAnsi"/>
          <w:caps w:val="0"/>
          <w:noProof/>
          <w:kern w:val="2"/>
          <w:sz w:val="24"/>
          <w:szCs w:val="24"/>
          <w:lang w:eastAsia="zh-CN"/>
          <w14:ligatures w14:val="standardContextual"/>
        </w:rPr>
      </w:pPr>
      <w:hyperlink w:anchor="_Toc187064679" w:history="1">
        <w:r w:rsidRPr="00754EAC">
          <w:rPr>
            <w:rStyle w:val="Hyperlink"/>
            <w:iCs/>
            <w:noProof/>
          </w:rPr>
          <w:t>2.2</w:t>
        </w:r>
        <w:r>
          <w:rPr>
            <w:rFonts w:asciiTheme="minorHAnsi" w:eastAsiaTheme="minorEastAsia" w:hAnsiTheme="minorHAnsi"/>
            <w:caps w:val="0"/>
            <w:noProof/>
            <w:kern w:val="2"/>
            <w:sz w:val="24"/>
            <w:szCs w:val="24"/>
            <w:lang w:eastAsia="zh-CN"/>
            <w14:ligatures w14:val="standardContextual"/>
          </w:rPr>
          <w:tab/>
        </w:r>
        <w:r w:rsidRPr="00754EAC">
          <w:rPr>
            <w:rStyle w:val="Hyperlink"/>
            <w:noProof/>
          </w:rPr>
          <w:t>MISSION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_Toc187064679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0FBEC2E6" w14:textId="43A37B17" w:rsidR="00064A9C" w:rsidRDefault="00064A9C">
      <w:pPr>
        <w:pStyle w:val="TOC2"/>
        <w:tabs>
          <w:tab w:val="left" w:pos="960"/>
          <w:tab w:val="right" w:leader="dot" w:pos="10502"/>
        </w:tabs>
        <w:rPr>
          <w:rFonts w:asciiTheme="minorHAnsi" w:eastAsiaTheme="minorEastAsia" w:hAnsiTheme="minorHAnsi"/>
          <w:caps w:val="0"/>
          <w:noProof/>
          <w:kern w:val="2"/>
          <w:sz w:val="24"/>
          <w:szCs w:val="24"/>
          <w:lang w:eastAsia="zh-CN"/>
          <w14:ligatures w14:val="standardContextual"/>
        </w:rPr>
      </w:pPr>
      <w:hyperlink w:anchor="_Toc187064680" w:history="1">
        <w:r w:rsidRPr="00754EAC">
          <w:rPr>
            <w:rStyle w:val="Hyperlink"/>
            <w:iCs/>
            <w:noProof/>
          </w:rPr>
          <w:t>2.3</w:t>
        </w:r>
        <w:r>
          <w:rPr>
            <w:rFonts w:asciiTheme="minorHAnsi" w:eastAsiaTheme="minorEastAsia" w:hAnsiTheme="minorHAnsi"/>
            <w:caps w:val="0"/>
            <w:noProof/>
            <w:kern w:val="2"/>
            <w:sz w:val="24"/>
            <w:szCs w:val="24"/>
            <w:lang w:eastAsia="zh-CN"/>
            <w14:ligatures w14:val="standardContextual"/>
          </w:rPr>
          <w:tab/>
        </w:r>
        <w:r w:rsidRPr="00754EAC">
          <w:rPr>
            <w:rStyle w:val="Hyperlink"/>
            <w:noProof/>
          </w:rPr>
          <w:t>VISIONE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_Toc187064680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2447B405" w14:textId="07A68ACB" w:rsidR="00064A9C" w:rsidRDefault="00064A9C">
      <w:pPr>
        <w:pStyle w:val="TOC2"/>
        <w:tabs>
          <w:tab w:val="left" w:pos="960"/>
          <w:tab w:val="right" w:leader="dot" w:pos="10502"/>
        </w:tabs>
        <w:rPr>
          <w:rFonts w:asciiTheme="minorHAnsi" w:eastAsiaTheme="minorEastAsia" w:hAnsiTheme="minorHAnsi"/>
          <w:caps w:val="0"/>
          <w:noProof/>
          <w:kern w:val="2"/>
          <w:sz w:val="24"/>
          <w:szCs w:val="24"/>
          <w:lang w:eastAsia="zh-CN"/>
          <w14:ligatures w14:val="standardContextual"/>
        </w:rPr>
      </w:pPr>
      <w:hyperlink w:anchor="_Toc187064681" w:history="1">
        <w:r w:rsidRPr="00754EAC">
          <w:rPr>
            <w:rStyle w:val="Hyperlink"/>
            <w:iCs/>
            <w:noProof/>
          </w:rPr>
          <w:t>2.4</w:t>
        </w:r>
        <w:r>
          <w:rPr>
            <w:rFonts w:asciiTheme="minorHAnsi" w:eastAsiaTheme="minorEastAsia" w:hAnsiTheme="minorHAnsi"/>
            <w:caps w:val="0"/>
            <w:noProof/>
            <w:kern w:val="2"/>
            <w:sz w:val="24"/>
            <w:szCs w:val="24"/>
            <w:lang w:eastAsia="zh-CN"/>
            <w14:ligatures w14:val="standardContextual"/>
          </w:rPr>
          <w:tab/>
        </w:r>
        <w:r w:rsidRPr="00754EAC">
          <w:rPr>
            <w:rStyle w:val="Hyperlink"/>
            <w:noProof/>
          </w:rPr>
          <w:t>SERVIZI FINO AD OGGI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_Toc187064681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6DD1DBB6" w14:textId="6D9F142E" w:rsidR="00064A9C" w:rsidRDefault="00064A9C">
      <w:pPr>
        <w:pStyle w:val="TOC2"/>
        <w:tabs>
          <w:tab w:val="left" w:pos="960"/>
          <w:tab w:val="right" w:leader="dot" w:pos="10502"/>
        </w:tabs>
        <w:rPr>
          <w:rFonts w:asciiTheme="minorHAnsi" w:eastAsiaTheme="minorEastAsia" w:hAnsiTheme="minorHAnsi"/>
          <w:caps w:val="0"/>
          <w:noProof/>
          <w:kern w:val="2"/>
          <w:sz w:val="24"/>
          <w:szCs w:val="24"/>
          <w:lang w:eastAsia="zh-CN"/>
          <w14:ligatures w14:val="standardContextual"/>
        </w:rPr>
      </w:pPr>
      <w:hyperlink w:anchor="_Toc187064682" w:history="1">
        <w:r w:rsidRPr="00754EAC">
          <w:rPr>
            <w:rStyle w:val="Hyperlink"/>
            <w:iCs/>
            <w:noProof/>
          </w:rPr>
          <w:t>2.5</w:t>
        </w:r>
        <w:r>
          <w:rPr>
            <w:rFonts w:asciiTheme="minorHAnsi" w:eastAsiaTheme="minorEastAsia" w:hAnsiTheme="minorHAnsi"/>
            <w:caps w:val="0"/>
            <w:noProof/>
            <w:kern w:val="2"/>
            <w:sz w:val="24"/>
            <w:szCs w:val="24"/>
            <w:lang w:eastAsia="zh-CN"/>
            <w14:ligatures w14:val="standardContextual"/>
          </w:rPr>
          <w:tab/>
        </w:r>
        <w:r w:rsidRPr="00754EAC">
          <w:rPr>
            <w:rStyle w:val="Hyperlink"/>
            <w:noProof/>
          </w:rPr>
          <w:t>PERSONE SERVITE FINO AD OGGI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_Toc187064682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26E6C24A" w14:textId="773E105C" w:rsidR="00064A9C" w:rsidRDefault="00064A9C">
      <w:pPr>
        <w:pStyle w:val="TOC2"/>
        <w:tabs>
          <w:tab w:val="left" w:pos="960"/>
          <w:tab w:val="right" w:leader="dot" w:pos="10502"/>
        </w:tabs>
        <w:rPr>
          <w:rFonts w:asciiTheme="minorHAnsi" w:eastAsiaTheme="minorEastAsia" w:hAnsiTheme="minorHAnsi"/>
          <w:caps w:val="0"/>
          <w:noProof/>
          <w:kern w:val="2"/>
          <w:sz w:val="24"/>
          <w:szCs w:val="24"/>
          <w:lang w:eastAsia="zh-CN"/>
          <w14:ligatures w14:val="standardContextual"/>
        </w:rPr>
      </w:pPr>
      <w:hyperlink w:anchor="_Toc187064683" w:history="1">
        <w:r w:rsidRPr="00754EAC">
          <w:rPr>
            <w:rStyle w:val="Hyperlink"/>
            <w:iCs/>
            <w:noProof/>
          </w:rPr>
          <w:t>2.6</w:t>
        </w:r>
        <w:r>
          <w:rPr>
            <w:rFonts w:asciiTheme="minorHAnsi" w:eastAsiaTheme="minorEastAsia" w:hAnsiTheme="minorHAnsi"/>
            <w:caps w:val="0"/>
            <w:noProof/>
            <w:kern w:val="2"/>
            <w:sz w:val="24"/>
            <w:szCs w:val="24"/>
            <w:lang w:eastAsia="zh-CN"/>
            <w14:ligatures w14:val="standardContextual"/>
          </w:rPr>
          <w:tab/>
        </w:r>
        <w:r w:rsidRPr="00754EAC">
          <w:rPr>
            <w:rStyle w:val="Hyperlink"/>
            <w:noProof/>
          </w:rPr>
          <w:t>PARTNER CHIAVE FINO AD OGGI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_Toc187064683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7DB85D62" w14:textId="505DFF26" w:rsidR="00064A9C" w:rsidRDefault="00064A9C">
      <w:pPr>
        <w:pStyle w:val="TOC1"/>
        <w:rPr>
          <w:rFonts w:asciiTheme="minorHAnsi" w:eastAsiaTheme="minorEastAsia" w:hAnsiTheme="minorHAnsi" w:cstheme="minorBidi"/>
          <w:caps w:val="0"/>
          <w:noProof/>
          <w:kern w:val="2"/>
          <w:sz w:val="24"/>
          <w:szCs w:val="24"/>
          <w:lang w:eastAsia="zh-CN"/>
          <w14:ligatures w14:val="standardContextual"/>
        </w:rPr>
      </w:pPr>
      <w:hyperlink w:anchor="_Toc187064684" w:history="1">
        <w:r w:rsidRPr="00754EAC">
          <w:rPr>
            <w:rStyle w:val="Hyperlink"/>
            <w:noProof/>
          </w:rPr>
          <w:t>3.</w:t>
        </w:r>
        <w:r>
          <w:rPr>
            <w:rFonts w:asciiTheme="minorHAnsi" w:eastAsiaTheme="minorEastAsia" w:hAnsiTheme="minorHAnsi" w:cstheme="minorBidi"/>
            <w:caps w:val="0"/>
            <w:noProof/>
            <w:kern w:val="2"/>
            <w:sz w:val="24"/>
            <w:szCs w:val="24"/>
            <w:lang w:eastAsia="zh-CN"/>
            <w14:ligatures w14:val="standardContextual"/>
          </w:rPr>
          <w:tab/>
        </w:r>
        <w:r w:rsidRPr="00754EAC">
          <w:rPr>
            <w:rStyle w:val="Hyperlink"/>
            <w:noProof/>
          </w:rPr>
          <w:t>ANALISI SITUAZIONALE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_Toc187064684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24E363E7" w14:textId="45770B50" w:rsidR="00064A9C" w:rsidRDefault="00064A9C">
      <w:pPr>
        <w:pStyle w:val="TOC2"/>
        <w:tabs>
          <w:tab w:val="left" w:pos="960"/>
          <w:tab w:val="right" w:leader="dot" w:pos="10502"/>
        </w:tabs>
        <w:rPr>
          <w:rFonts w:asciiTheme="minorHAnsi" w:eastAsiaTheme="minorEastAsia" w:hAnsiTheme="minorHAnsi"/>
          <w:caps w:val="0"/>
          <w:noProof/>
          <w:kern w:val="2"/>
          <w:sz w:val="24"/>
          <w:szCs w:val="24"/>
          <w:lang w:eastAsia="zh-CN"/>
          <w14:ligatures w14:val="standardContextual"/>
        </w:rPr>
      </w:pPr>
      <w:hyperlink w:anchor="_Toc187064685" w:history="1">
        <w:r w:rsidRPr="00754EAC">
          <w:rPr>
            <w:rStyle w:val="Hyperlink"/>
            <w:iCs/>
            <w:noProof/>
          </w:rPr>
          <w:t>3.1</w:t>
        </w:r>
        <w:r>
          <w:rPr>
            <w:rFonts w:asciiTheme="minorHAnsi" w:eastAsiaTheme="minorEastAsia" w:hAnsiTheme="minorHAnsi"/>
            <w:caps w:val="0"/>
            <w:noProof/>
            <w:kern w:val="2"/>
            <w:sz w:val="24"/>
            <w:szCs w:val="24"/>
            <w:lang w:eastAsia="zh-CN"/>
            <w14:ligatures w14:val="standardContextual"/>
          </w:rPr>
          <w:tab/>
        </w:r>
        <w:r w:rsidRPr="00754EAC">
          <w:rPr>
            <w:rStyle w:val="Hyperlink"/>
            <w:noProof/>
          </w:rPr>
          <w:t>CLIMA DI FINANZIAMENTO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_Toc187064685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427C4C97" w14:textId="39804476" w:rsidR="00064A9C" w:rsidRDefault="00064A9C">
      <w:pPr>
        <w:pStyle w:val="TOC2"/>
        <w:tabs>
          <w:tab w:val="left" w:pos="960"/>
          <w:tab w:val="right" w:leader="dot" w:pos="10502"/>
        </w:tabs>
        <w:rPr>
          <w:rFonts w:asciiTheme="minorHAnsi" w:eastAsiaTheme="minorEastAsia" w:hAnsiTheme="minorHAnsi"/>
          <w:caps w:val="0"/>
          <w:noProof/>
          <w:kern w:val="2"/>
          <w:sz w:val="24"/>
          <w:szCs w:val="24"/>
          <w:lang w:eastAsia="zh-CN"/>
          <w14:ligatures w14:val="standardContextual"/>
        </w:rPr>
      </w:pPr>
      <w:hyperlink w:anchor="_Toc187064686" w:history="1">
        <w:r w:rsidRPr="00754EAC">
          <w:rPr>
            <w:rStyle w:val="Hyperlink"/>
            <w:iCs/>
            <w:noProof/>
          </w:rPr>
          <w:t>3.2</w:t>
        </w:r>
        <w:r>
          <w:rPr>
            <w:rFonts w:asciiTheme="minorHAnsi" w:eastAsiaTheme="minorEastAsia" w:hAnsiTheme="minorHAnsi"/>
            <w:caps w:val="0"/>
            <w:noProof/>
            <w:kern w:val="2"/>
            <w:sz w:val="24"/>
            <w:szCs w:val="24"/>
            <w:lang w:eastAsia="zh-CN"/>
            <w14:ligatures w14:val="standardContextual"/>
          </w:rPr>
          <w:tab/>
        </w:r>
        <w:r w:rsidRPr="00754EAC">
          <w:rPr>
            <w:rStyle w:val="Hyperlink"/>
            <w:noProof/>
          </w:rPr>
          <w:t>ANALISI COMPARATIVA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_Toc187064686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3593151F" w14:textId="1C41A275" w:rsidR="00064A9C" w:rsidRDefault="00064A9C">
      <w:pPr>
        <w:pStyle w:val="TOC3"/>
        <w:tabs>
          <w:tab w:val="left" w:pos="1200"/>
          <w:tab w:val="right" w:leader="dot" w:pos="10502"/>
        </w:tabs>
        <w:rPr>
          <w:rFonts w:asciiTheme="minorHAnsi" w:eastAsiaTheme="minorEastAsia" w:hAnsiTheme="minorHAnsi"/>
          <w:caps w:val="0"/>
          <w:noProof/>
          <w:kern w:val="2"/>
          <w:sz w:val="24"/>
          <w:szCs w:val="24"/>
          <w:lang w:eastAsia="zh-CN"/>
          <w14:ligatures w14:val="standardContextual"/>
        </w:rPr>
      </w:pPr>
      <w:hyperlink w:anchor="_Toc187064687" w:history="1">
        <w:r w:rsidRPr="00754EAC">
          <w:rPr>
            <w:rStyle w:val="Hyperlink"/>
            <w:noProof/>
          </w:rPr>
          <w:t>3.2.1</w:t>
        </w:r>
        <w:r>
          <w:rPr>
            <w:rFonts w:asciiTheme="minorHAnsi" w:eastAsiaTheme="minorEastAsia" w:hAnsiTheme="minorHAnsi"/>
            <w:caps w:val="0"/>
            <w:noProof/>
            <w:kern w:val="2"/>
            <w:sz w:val="24"/>
            <w:szCs w:val="24"/>
            <w:lang w:eastAsia="zh-CN"/>
            <w14:ligatures w14:val="standardContextual"/>
          </w:rPr>
          <w:tab/>
        </w:r>
        <w:r w:rsidRPr="00754EAC">
          <w:rPr>
            <w:rStyle w:val="Hyperlink"/>
            <w:noProof/>
          </w:rPr>
          <w:t>CONCORRENZA DIRETTA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_Toc187064687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669E1F0D" w14:textId="6369BD42" w:rsidR="00064A9C" w:rsidRDefault="00064A9C">
      <w:pPr>
        <w:pStyle w:val="TOC3"/>
        <w:tabs>
          <w:tab w:val="left" w:pos="1200"/>
          <w:tab w:val="right" w:leader="dot" w:pos="10502"/>
        </w:tabs>
        <w:rPr>
          <w:rFonts w:asciiTheme="minorHAnsi" w:eastAsiaTheme="minorEastAsia" w:hAnsiTheme="minorHAnsi"/>
          <w:caps w:val="0"/>
          <w:noProof/>
          <w:kern w:val="2"/>
          <w:sz w:val="24"/>
          <w:szCs w:val="24"/>
          <w:lang w:eastAsia="zh-CN"/>
          <w14:ligatures w14:val="standardContextual"/>
        </w:rPr>
      </w:pPr>
      <w:hyperlink w:anchor="_Toc187064688" w:history="1">
        <w:r w:rsidRPr="00754EAC">
          <w:rPr>
            <w:rStyle w:val="Hyperlink"/>
            <w:noProof/>
          </w:rPr>
          <w:t>3.2.2</w:t>
        </w:r>
        <w:r>
          <w:rPr>
            <w:rFonts w:asciiTheme="minorHAnsi" w:eastAsiaTheme="minorEastAsia" w:hAnsiTheme="minorHAnsi"/>
            <w:caps w:val="0"/>
            <w:noProof/>
            <w:kern w:val="2"/>
            <w:sz w:val="24"/>
            <w:szCs w:val="24"/>
            <w:lang w:eastAsia="zh-CN"/>
            <w14:ligatures w14:val="standardContextual"/>
          </w:rPr>
          <w:tab/>
        </w:r>
        <w:r w:rsidRPr="00754EAC">
          <w:rPr>
            <w:rStyle w:val="Hyperlink"/>
            <w:noProof/>
          </w:rPr>
          <w:t>CONCORRENZA INDIRETTA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_Toc187064688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5B1A18ED" w14:textId="2E9A3B6D" w:rsidR="00064A9C" w:rsidRDefault="00064A9C">
      <w:pPr>
        <w:pStyle w:val="TOC2"/>
        <w:tabs>
          <w:tab w:val="left" w:pos="960"/>
          <w:tab w:val="right" w:leader="dot" w:pos="10502"/>
        </w:tabs>
        <w:rPr>
          <w:rFonts w:asciiTheme="minorHAnsi" w:eastAsiaTheme="minorEastAsia" w:hAnsiTheme="minorHAnsi"/>
          <w:caps w:val="0"/>
          <w:noProof/>
          <w:kern w:val="2"/>
          <w:sz w:val="24"/>
          <w:szCs w:val="24"/>
          <w:lang w:eastAsia="zh-CN"/>
          <w14:ligatures w14:val="standardContextual"/>
        </w:rPr>
      </w:pPr>
      <w:hyperlink w:anchor="_Toc187064689" w:history="1">
        <w:r w:rsidRPr="00754EAC">
          <w:rPr>
            <w:rStyle w:val="Hyperlink"/>
            <w:iCs/>
            <w:noProof/>
          </w:rPr>
          <w:t>3.3</w:t>
        </w:r>
        <w:r>
          <w:rPr>
            <w:rFonts w:asciiTheme="minorHAnsi" w:eastAsiaTheme="minorEastAsia" w:hAnsiTheme="minorHAnsi"/>
            <w:caps w:val="0"/>
            <w:noProof/>
            <w:kern w:val="2"/>
            <w:sz w:val="24"/>
            <w:szCs w:val="24"/>
            <w:lang w:eastAsia="zh-CN"/>
            <w14:ligatures w14:val="standardContextual"/>
          </w:rPr>
          <w:tab/>
        </w:r>
        <w:r w:rsidRPr="00754EAC">
          <w:rPr>
            <w:rStyle w:val="Hyperlink"/>
            <w:noProof/>
          </w:rPr>
          <w:t>VALORI FONDAMENTALI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_Toc187064689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133B28D2" w14:textId="096314D9" w:rsidR="00064A9C" w:rsidRDefault="00064A9C">
      <w:pPr>
        <w:pStyle w:val="TOC2"/>
        <w:tabs>
          <w:tab w:val="left" w:pos="960"/>
          <w:tab w:val="right" w:leader="dot" w:pos="10502"/>
        </w:tabs>
        <w:rPr>
          <w:rFonts w:asciiTheme="minorHAnsi" w:eastAsiaTheme="minorEastAsia" w:hAnsiTheme="minorHAnsi"/>
          <w:caps w:val="0"/>
          <w:noProof/>
          <w:kern w:val="2"/>
          <w:sz w:val="24"/>
          <w:szCs w:val="24"/>
          <w:lang w:eastAsia="zh-CN"/>
          <w14:ligatures w14:val="standardContextual"/>
        </w:rPr>
      </w:pPr>
      <w:hyperlink w:anchor="_Toc187064690" w:history="1">
        <w:r w:rsidRPr="00754EAC">
          <w:rPr>
            <w:rStyle w:val="Hyperlink"/>
            <w:iCs/>
            <w:noProof/>
          </w:rPr>
          <w:t>3.4</w:t>
        </w:r>
        <w:r>
          <w:rPr>
            <w:rFonts w:asciiTheme="minorHAnsi" w:eastAsiaTheme="minorEastAsia" w:hAnsiTheme="minorHAnsi"/>
            <w:caps w:val="0"/>
            <w:noProof/>
            <w:kern w:val="2"/>
            <w:sz w:val="24"/>
            <w:szCs w:val="24"/>
            <w:lang w:eastAsia="zh-CN"/>
            <w14:ligatures w14:val="standardContextual"/>
          </w:rPr>
          <w:tab/>
        </w:r>
        <w:r w:rsidRPr="00754EAC">
          <w:rPr>
            <w:rStyle w:val="Hyperlink"/>
            <w:noProof/>
          </w:rPr>
          <w:t>COMPETENZE FONDAMENTALI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_Toc187064690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5F99C945" w14:textId="2F879702" w:rsidR="00064A9C" w:rsidRDefault="00064A9C">
      <w:pPr>
        <w:pStyle w:val="TOC2"/>
        <w:tabs>
          <w:tab w:val="left" w:pos="960"/>
          <w:tab w:val="right" w:leader="dot" w:pos="10502"/>
        </w:tabs>
        <w:rPr>
          <w:rFonts w:asciiTheme="minorHAnsi" w:eastAsiaTheme="minorEastAsia" w:hAnsiTheme="minorHAnsi"/>
          <w:caps w:val="0"/>
          <w:noProof/>
          <w:kern w:val="2"/>
          <w:sz w:val="24"/>
          <w:szCs w:val="24"/>
          <w:lang w:eastAsia="zh-CN"/>
          <w14:ligatures w14:val="standardContextual"/>
        </w:rPr>
      </w:pPr>
      <w:hyperlink w:anchor="_Toc187064691" w:history="1">
        <w:r w:rsidRPr="00754EAC">
          <w:rPr>
            <w:rStyle w:val="Hyperlink"/>
            <w:iCs/>
            <w:noProof/>
          </w:rPr>
          <w:t>3.5</w:t>
        </w:r>
        <w:r>
          <w:rPr>
            <w:rFonts w:asciiTheme="minorHAnsi" w:eastAsiaTheme="minorEastAsia" w:hAnsiTheme="minorHAnsi"/>
            <w:caps w:val="0"/>
            <w:noProof/>
            <w:kern w:val="2"/>
            <w:sz w:val="24"/>
            <w:szCs w:val="24"/>
            <w:lang w:eastAsia="zh-CN"/>
            <w14:ligatures w14:val="standardContextual"/>
          </w:rPr>
          <w:tab/>
        </w:r>
        <w:r w:rsidRPr="00754EAC">
          <w:rPr>
            <w:rStyle w:val="Hyperlink"/>
            <w:noProof/>
          </w:rPr>
          <w:t>SISTEMI E PROCESSI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_Toc187064691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29CB32C3" w14:textId="7D3B115F" w:rsidR="00064A9C" w:rsidRDefault="00064A9C">
      <w:pPr>
        <w:pStyle w:val="TOC2"/>
        <w:tabs>
          <w:tab w:val="left" w:pos="960"/>
          <w:tab w:val="right" w:leader="dot" w:pos="10502"/>
        </w:tabs>
        <w:rPr>
          <w:rFonts w:asciiTheme="minorHAnsi" w:eastAsiaTheme="minorEastAsia" w:hAnsiTheme="minorHAnsi"/>
          <w:caps w:val="0"/>
          <w:noProof/>
          <w:kern w:val="2"/>
          <w:sz w:val="24"/>
          <w:szCs w:val="24"/>
          <w:lang w:eastAsia="zh-CN"/>
          <w14:ligatures w14:val="standardContextual"/>
        </w:rPr>
      </w:pPr>
      <w:hyperlink w:anchor="_Toc187064692" w:history="1">
        <w:r w:rsidRPr="00754EAC">
          <w:rPr>
            <w:rStyle w:val="Hyperlink"/>
            <w:iCs/>
            <w:noProof/>
          </w:rPr>
          <w:t>3.6</w:t>
        </w:r>
        <w:r>
          <w:rPr>
            <w:rFonts w:asciiTheme="minorHAnsi" w:eastAsiaTheme="minorEastAsia" w:hAnsiTheme="minorHAnsi"/>
            <w:caps w:val="0"/>
            <w:noProof/>
            <w:kern w:val="2"/>
            <w:sz w:val="24"/>
            <w:szCs w:val="24"/>
            <w:lang w:eastAsia="zh-CN"/>
            <w14:ligatures w14:val="standardContextual"/>
          </w:rPr>
          <w:tab/>
        </w:r>
        <w:r w:rsidRPr="00754EAC">
          <w:rPr>
            <w:rStyle w:val="Hyperlink"/>
            <w:noProof/>
          </w:rPr>
          <w:t>PROFILO DEGLI STAKEHOLDER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_Toc187064692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73671C62" w14:textId="5C012B6A" w:rsidR="00064A9C" w:rsidRDefault="00064A9C">
      <w:pPr>
        <w:pStyle w:val="TOC3"/>
        <w:tabs>
          <w:tab w:val="left" w:pos="1200"/>
          <w:tab w:val="right" w:leader="dot" w:pos="10502"/>
        </w:tabs>
        <w:rPr>
          <w:rFonts w:asciiTheme="minorHAnsi" w:eastAsiaTheme="minorEastAsia" w:hAnsiTheme="minorHAnsi"/>
          <w:caps w:val="0"/>
          <w:noProof/>
          <w:kern w:val="2"/>
          <w:sz w:val="24"/>
          <w:szCs w:val="24"/>
          <w:lang w:eastAsia="zh-CN"/>
          <w14:ligatures w14:val="standardContextual"/>
        </w:rPr>
      </w:pPr>
      <w:hyperlink w:anchor="_Toc187064693" w:history="1">
        <w:r w:rsidRPr="00754EAC">
          <w:rPr>
            <w:rStyle w:val="Hyperlink"/>
            <w:noProof/>
          </w:rPr>
          <w:t>3.6.1</w:t>
        </w:r>
        <w:r>
          <w:rPr>
            <w:rFonts w:asciiTheme="minorHAnsi" w:eastAsiaTheme="minorEastAsia" w:hAnsiTheme="minorHAnsi"/>
            <w:caps w:val="0"/>
            <w:noProof/>
            <w:kern w:val="2"/>
            <w:sz w:val="24"/>
            <w:szCs w:val="24"/>
            <w:lang w:eastAsia="zh-CN"/>
            <w14:ligatures w14:val="standardContextual"/>
          </w:rPr>
          <w:tab/>
        </w:r>
        <w:r w:rsidRPr="00754EAC">
          <w:rPr>
            <w:rStyle w:val="Hyperlink"/>
            <w:noProof/>
          </w:rPr>
          <w:t>DATI DEMOGRAFICI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_Toc187064693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55B8C89F" w14:textId="45ED6CBB" w:rsidR="00064A9C" w:rsidRDefault="00064A9C">
      <w:pPr>
        <w:pStyle w:val="TOC3"/>
        <w:tabs>
          <w:tab w:val="left" w:pos="1200"/>
          <w:tab w:val="right" w:leader="dot" w:pos="10502"/>
        </w:tabs>
        <w:rPr>
          <w:rFonts w:asciiTheme="minorHAnsi" w:eastAsiaTheme="minorEastAsia" w:hAnsiTheme="minorHAnsi"/>
          <w:caps w:val="0"/>
          <w:noProof/>
          <w:kern w:val="2"/>
          <w:sz w:val="24"/>
          <w:szCs w:val="24"/>
          <w:lang w:eastAsia="zh-CN"/>
          <w14:ligatures w14:val="standardContextual"/>
        </w:rPr>
      </w:pPr>
      <w:hyperlink w:anchor="_Toc187064694" w:history="1">
        <w:r w:rsidRPr="00754EAC">
          <w:rPr>
            <w:rStyle w:val="Hyperlink"/>
            <w:noProof/>
          </w:rPr>
          <w:t>3.6.2</w:t>
        </w:r>
        <w:r>
          <w:rPr>
            <w:rFonts w:asciiTheme="minorHAnsi" w:eastAsiaTheme="minorEastAsia" w:hAnsiTheme="minorHAnsi"/>
            <w:caps w:val="0"/>
            <w:noProof/>
            <w:kern w:val="2"/>
            <w:sz w:val="24"/>
            <w:szCs w:val="24"/>
            <w:lang w:eastAsia="zh-CN"/>
            <w14:ligatures w14:val="standardContextual"/>
          </w:rPr>
          <w:tab/>
        </w:r>
        <w:r w:rsidRPr="00754EAC">
          <w:rPr>
            <w:rStyle w:val="Hyperlink"/>
            <w:noProof/>
          </w:rPr>
          <w:t>DATI PSICOGRAFICI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_Toc187064694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2CF560B1" w14:textId="43E51622" w:rsidR="00064A9C" w:rsidRDefault="00064A9C">
      <w:pPr>
        <w:pStyle w:val="TOC2"/>
        <w:tabs>
          <w:tab w:val="left" w:pos="960"/>
          <w:tab w:val="right" w:leader="dot" w:pos="10502"/>
        </w:tabs>
        <w:rPr>
          <w:rFonts w:asciiTheme="minorHAnsi" w:eastAsiaTheme="minorEastAsia" w:hAnsiTheme="minorHAnsi"/>
          <w:caps w:val="0"/>
          <w:noProof/>
          <w:kern w:val="2"/>
          <w:sz w:val="24"/>
          <w:szCs w:val="24"/>
          <w:lang w:eastAsia="zh-CN"/>
          <w14:ligatures w14:val="standardContextual"/>
        </w:rPr>
      </w:pPr>
      <w:hyperlink w:anchor="_Toc187064695" w:history="1">
        <w:r w:rsidRPr="00754EAC">
          <w:rPr>
            <w:rStyle w:val="Hyperlink"/>
            <w:iCs/>
            <w:noProof/>
          </w:rPr>
          <w:t>3.7</w:t>
        </w:r>
        <w:r>
          <w:rPr>
            <w:rFonts w:asciiTheme="minorHAnsi" w:eastAsiaTheme="minorEastAsia" w:hAnsiTheme="minorHAnsi"/>
            <w:caps w:val="0"/>
            <w:noProof/>
            <w:kern w:val="2"/>
            <w:sz w:val="24"/>
            <w:szCs w:val="24"/>
            <w:lang w:eastAsia="zh-CN"/>
            <w14:ligatures w14:val="standardContextual"/>
          </w:rPr>
          <w:tab/>
        </w:r>
        <w:r w:rsidRPr="00754EAC">
          <w:rPr>
            <w:rStyle w:val="Hyperlink"/>
            <w:noProof/>
          </w:rPr>
          <w:t>ANALISI SWOT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_Toc187064695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5C8B337A" w14:textId="5970F347" w:rsidR="00064A9C" w:rsidRDefault="00064A9C">
      <w:pPr>
        <w:pStyle w:val="TOC1"/>
        <w:rPr>
          <w:rFonts w:asciiTheme="minorHAnsi" w:eastAsiaTheme="minorEastAsia" w:hAnsiTheme="minorHAnsi" w:cstheme="minorBidi"/>
          <w:caps w:val="0"/>
          <w:noProof/>
          <w:kern w:val="2"/>
          <w:sz w:val="24"/>
          <w:szCs w:val="24"/>
          <w:lang w:eastAsia="zh-CN"/>
          <w14:ligatures w14:val="standardContextual"/>
        </w:rPr>
      </w:pPr>
      <w:hyperlink w:anchor="_Toc187064696" w:history="1">
        <w:r w:rsidRPr="00754EAC">
          <w:rPr>
            <w:rStyle w:val="Hyperlink"/>
            <w:noProof/>
          </w:rPr>
          <w:t>4.</w:t>
        </w:r>
        <w:r>
          <w:rPr>
            <w:rFonts w:asciiTheme="minorHAnsi" w:eastAsiaTheme="minorEastAsia" w:hAnsiTheme="minorHAnsi" w:cstheme="minorBidi"/>
            <w:caps w:val="0"/>
            <w:noProof/>
            <w:kern w:val="2"/>
            <w:sz w:val="24"/>
            <w:szCs w:val="24"/>
            <w:lang w:eastAsia="zh-CN"/>
            <w14:ligatures w14:val="standardContextual"/>
          </w:rPr>
          <w:tab/>
        </w:r>
        <w:r w:rsidRPr="00754EAC">
          <w:rPr>
            <w:rStyle w:val="Hyperlink"/>
            <w:noProof/>
          </w:rPr>
          <w:t>OBIETTIVI DI MARKETING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_Toc187064696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6342AC9B" w14:textId="00B6959E" w:rsidR="00064A9C" w:rsidRDefault="00064A9C">
      <w:pPr>
        <w:pStyle w:val="TOC2"/>
        <w:tabs>
          <w:tab w:val="left" w:pos="960"/>
          <w:tab w:val="right" w:leader="dot" w:pos="10502"/>
        </w:tabs>
        <w:rPr>
          <w:rFonts w:asciiTheme="minorHAnsi" w:eastAsiaTheme="minorEastAsia" w:hAnsiTheme="minorHAnsi"/>
          <w:caps w:val="0"/>
          <w:noProof/>
          <w:kern w:val="2"/>
          <w:sz w:val="24"/>
          <w:szCs w:val="24"/>
          <w:lang w:eastAsia="zh-CN"/>
          <w14:ligatures w14:val="standardContextual"/>
        </w:rPr>
      </w:pPr>
      <w:hyperlink w:anchor="_Toc187064697" w:history="1">
        <w:r w:rsidRPr="00754EAC">
          <w:rPr>
            <w:rStyle w:val="Hyperlink"/>
            <w:iCs/>
            <w:noProof/>
          </w:rPr>
          <w:t>4.1</w:t>
        </w:r>
        <w:r>
          <w:rPr>
            <w:rFonts w:asciiTheme="minorHAnsi" w:eastAsiaTheme="minorEastAsia" w:hAnsiTheme="minorHAnsi"/>
            <w:caps w:val="0"/>
            <w:noProof/>
            <w:kern w:val="2"/>
            <w:sz w:val="24"/>
            <w:szCs w:val="24"/>
            <w:lang w:eastAsia="zh-CN"/>
            <w14:ligatures w14:val="standardContextual"/>
          </w:rPr>
          <w:tab/>
        </w:r>
        <w:r w:rsidRPr="00754EAC">
          <w:rPr>
            <w:rStyle w:val="Hyperlink"/>
            <w:noProof/>
          </w:rPr>
          <w:t>OBIETTIVI A BREVE TERMINE E PIANO D’AZIONE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_Toc187064697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0FE4959F" w14:textId="1CBEB5FB" w:rsidR="00064A9C" w:rsidRDefault="00064A9C">
      <w:pPr>
        <w:pStyle w:val="TOC3"/>
        <w:tabs>
          <w:tab w:val="left" w:pos="1200"/>
          <w:tab w:val="right" w:leader="dot" w:pos="10502"/>
        </w:tabs>
        <w:rPr>
          <w:rFonts w:asciiTheme="minorHAnsi" w:eastAsiaTheme="minorEastAsia" w:hAnsiTheme="minorHAnsi"/>
          <w:caps w:val="0"/>
          <w:noProof/>
          <w:kern w:val="2"/>
          <w:sz w:val="24"/>
          <w:szCs w:val="24"/>
          <w:lang w:eastAsia="zh-CN"/>
          <w14:ligatures w14:val="standardContextual"/>
        </w:rPr>
      </w:pPr>
      <w:hyperlink w:anchor="_Toc187064698" w:history="1">
        <w:r w:rsidRPr="00754EAC">
          <w:rPr>
            <w:rStyle w:val="Hyperlink"/>
            <w:noProof/>
          </w:rPr>
          <w:t>4.1.1</w:t>
        </w:r>
        <w:r>
          <w:rPr>
            <w:rFonts w:asciiTheme="minorHAnsi" w:eastAsiaTheme="minorEastAsia" w:hAnsiTheme="minorHAnsi"/>
            <w:caps w:val="0"/>
            <w:noProof/>
            <w:kern w:val="2"/>
            <w:sz w:val="24"/>
            <w:szCs w:val="24"/>
            <w:lang w:eastAsia="zh-CN"/>
            <w14:ligatures w14:val="standardContextual"/>
          </w:rPr>
          <w:tab/>
        </w:r>
        <w:r w:rsidRPr="00754EAC">
          <w:rPr>
            <w:rStyle w:val="Hyperlink"/>
            <w:noProof/>
          </w:rPr>
          <w:t>TROVA FONTI DI FINANZIAMENTO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_Toc187064698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4F4CAA09" w14:textId="380ACEEF" w:rsidR="00064A9C" w:rsidRDefault="00064A9C">
      <w:pPr>
        <w:pStyle w:val="TOC3"/>
        <w:tabs>
          <w:tab w:val="left" w:pos="1200"/>
          <w:tab w:val="right" w:leader="dot" w:pos="10502"/>
        </w:tabs>
        <w:rPr>
          <w:rFonts w:asciiTheme="minorHAnsi" w:eastAsiaTheme="minorEastAsia" w:hAnsiTheme="minorHAnsi"/>
          <w:caps w:val="0"/>
          <w:noProof/>
          <w:kern w:val="2"/>
          <w:sz w:val="24"/>
          <w:szCs w:val="24"/>
          <w:lang w:eastAsia="zh-CN"/>
          <w14:ligatures w14:val="standardContextual"/>
        </w:rPr>
      </w:pPr>
      <w:hyperlink w:anchor="_Toc187064699" w:history="1">
        <w:r w:rsidRPr="00754EAC">
          <w:rPr>
            <w:rStyle w:val="Hyperlink"/>
            <w:noProof/>
          </w:rPr>
          <w:t>4.1.2</w:t>
        </w:r>
        <w:r>
          <w:rPr>
            <w:rFonts w:asciiTheme="minorHAnsi" w:eastAsiaTheme="minorEastAsia" w:hAnsiTheme="minorHAnsi"/>
            <w:caps w:val="0"/>
            <w:noProof/>
            <w:kern w:val="2"/>
            <w:sz w:val="24"/>
            <w:szCs w:val="24"/>
            <w:lang w:eastAsia="zh-CN"/>
            <w14:ligatures w14:val="standardContextual"/>
          </w:rPr>
          <w:tab/>
        </w:r>
        <w:r w:rsidRPr="00754EAC">
          <w:rPr>
            <w:rStyle w:val="Hyperlink"/>
            <w:noProof/>
          </w:rPr>
          <w:t>TROVA STRUTTURE OPERATIVE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_Toc187064699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4B23FABA" w14:textId="0F6A8419" w:rsidR="00064A9C" w:rsidRDefault="00064A9C">
      <w:pPr>
        <w:pStyle w:val="TOC2"/>
        <w:tabs>
          <w:tab w:val="left" w:pos="960"/>
          <w:tab w:val="right" w:leader="dot" w:pos="10502"/>
        </w:tabs>
        <w:rPr>
          <w:rFonts w:asciiTheme="minorHAnsi" w:eastAsiaTheme="minorEastAsia" w:hAnsiTheme="minorHAnsi"/>
          <w:caps w:val="0"/>
          <w:noProof/>
          <w:kern w:val="2"/>
          <w:sz w:val="24"/>
          <w:szCs w:val="24"/>
          <w:lang w:eastAsia="zh-CN"/>
          <w14:ligatures w14:val="standardContextual"/>
        </w:rPr>
      </w:pPr>
      <w:hyperlink w:anchor="_Toc187064700" w:history="1">
        <w:r w:rsidRPr="00754EAC">
          <w:rPr>
            <w:rStyle w:val="Hyperlink"/>
            <w:iCs/>
            <w:noProof/>
          </w:rPr>
          <w:t>4.2</w:t>
        </w:r>
        <w:r>
          <w:rPr>
            <w:rFonts w:asciiTheme="minorHAnsi" w:eastAsiaTheme="minorEastAsia" w:hAnsiTheme="minorHAnsi"/>
            <w:caps w:val="0"/>
            <w:noProof/>
            <w:kern w:val="2"/>
            <w:sz w:val="24"/>
            <w:szCs w:val="24"/>
            <w:lang w:eastAsia="zh-CN"/>
            <w14:ligatures w14:val="standardContextual"/>
          </w:rPr>
          <w:tab/>
        </w:r>
        <w:r w:rsidRPr="00754EAC">
          <w:rPr>
            <w:rStyle w:val="Hyperlink"/>
            <w:noProof/>
          </w:rPr>
          <w:t>OBIETTIVI A LUNGO TERMINE E PIANO D’AZIONE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_Toc187064700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3E569B25" w14:textId="7D3347DB" w:rsidR="00064A9C" w:rsidRDefault="00064A9C">
      <w:pPr>
        <w:pStyle w:val="TOC3"/>
        <w:tabs>
          <w:tab w:val="left" w:pos="1200"/>
          <w:tab w:val="right" w:leader="dot" w:pos="10502"/>
        </w:tabs>
        <w:rPr>
          <w:rFonts w:asciiTheme="minorHAnsi" w:eastAsiaTheme="minorEastAsia" w:hAnsiTheme="minorHAnsi"/>
          <w:caps w:val="0"/>
          <w:noProof/>
          <w:kern w:val="2"/>
          <w:sz w:val="24"/>
          <w:szCs w:val="24"/>
          <w:lang w:eastAsia="zh-CN"/>
          <w14:ligatures w14:val="standardContextual"/>
        </w:rPr>
      </w:pPr>
      <w:hyperlink w:anchor="_Toc187064701" w:history="1">
        <w:r w:rsidRPr="00754EAC">
          <w:rPr>
            <w:rStyle w:val="Hyperlink"/>
            <w:noProof/>
          </w:rPr>
          <w:t>4.2.1</w:t>
        </w:r>
        <w:r>
          <w:rPr>
            <w:rFonts w:asciiTheme="minorHAnsi" w:eastAsiaTheme="minorEastAsia" w:hAnsiTheme="minorHAnsi"/>
            <w:caps w:val="0"/>
            <w:noProof/>
            <w:kern w:val="2"/>
            <w:sz w:val="24"/>
            <w:szCs w:val="24"/>
            <w:lang w:eastAsia="zh-CN"/>
            <w14:ligatures w14:val="standardContextual"/>
          </w:rPr>
          <w:tab/>
        </w:r>
        <w:r w:rsidRPr="00754EAC">
          <w:rPr>
            <w:rStyle w:val="Hyperlink"/>
            <w:noProof/>
          </w:rPr>
          <w:t>DICHIARAZIONE UNO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_Toc187064701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1B8AB1A9" w14:textId="7017BC52" w:rsidR="00064A9C" w:rsidRDefault="00064A9C">
      <w:pPr>
        <w:pStyle w:val="TOC3"/>
        <w:tabs>
          <w:tab w:val="left" w:pos="1200"/>
          <w:tab w:val="right" w:leader="dot" w:pos="10502"/>
        </w:tabs>
        <w:rPr>
          <w:rFonts w:asciiTheme="minorHAnsi" w:eastAsiaTheme="minorEastAsia" w:hAnsiTheme="minorHAnsi"/>
          <w:caps w:val="0"/>
          <w:noProof/>
          <w:kern w:val="2"/>
          <w:sz w:val="24"/>
          <w:szCs w:val="24"/>
          <w:lang w:eastAsia="zh-CN"/>
          <w14:ligatures w14:val="standardContextual"/>
        </w:rPr>
      </w:pPr>
      <w:hyperlink w:anchor="_Toc187064702" w:history="1">
        <w:r w:rsidRPr="00754EAC">
          <w:rPr>
            <w:rStyle w:val="Hyperlink"/>
            <w:noProof/>
          </w:rPr>
          <w:t>4.2.2</w:t>
        </w:r>
        <w:r>
          <w:rPr>
            <w:rFonts w:asciiTheme="minorHAnsi" w:eastAsiaTheme="minorEastAsia" w:hAnsiTheme="minorHAnsi"/>
            <w:caps w:val="0"/>
            <w:noProof/>
            <w:kern w:val="2"/>
            <w:sz w:val="24"/>
            <w:szCs w:val="24"/>
            <w:lang w:eastAsia="zh-CN"/>
            <w14:ligatures w14:val="standardContextual"/>
          </w:rPr>
          <w:tab/>
        </w:r>
        <w:r w:rsidRPr="00754EAC">
          <w:rPr>
            <w:rStyle w:val="Hyperlink"/>
            <w:noProof/>
          </w:rPr>
          <w:t>DICHIARAZIONE DUE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_Toc187064702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32CE645B" w14:textId="1EDA637A" w:rsidR="00064A9C" w:rsidRDefault="00064A9C">
      <w:pPr>
        <w:pStyle w:val="TOC1"/>
        <w:rPr>
          <w:rFonts w:asciiTheme="minorHAnsi" w:eastAsiaTheme="minorEastAsia" w:hAnsiTheme="minorHAnsi" w:cstheme="minorBidi"/>
          <w:caps w:val="0"/>
          <w:noProof/>
          <w:kern w:val="2"/>
          <w:sz w:val="24"/>
          <w:szCs w:val="24"/>
          <w:lang w:eastAsia="zh-CN"/>
          <w14:ligatures w14:val="standardContextual"/>
        </w:rPr>
      </w:pPr>
      <w:hyperlink w:anchor="_Toc187064703" w:history="1">
        <w:r w:rsidRPr="00754EAC">
          <w:rPr>
            <w:rStyle w:val="Hyperlink"/>
            <w:noProof/>
          </w:rPr>
          <w:t>5.</w:t>
        </w:r>
        <w:r>
          <w:rPr>
            <w:rFonts w:asciiTheme="minorHAnsi" w:eastAsiaTheme="minorEastAsia" w:hAnsiTheme="minorHAnsi" w:cstheme="minorBidi"/>
            <w:caps w:val="0"/>
            <w:noProof/>
            <w:kern w:val="2"/>
            <w:sz w:val="24"/>
            <w:szCs w:val="24"/>
            <w:lang w:eastAsia="zh-CN"/>
            <w14:ligatures w14:val="standardContextual"/>
          </w:rPr>
          <w:tab/>
        </w:r>
        <w:r w:rsidRPr="00754EAC">
          <w:rPr>
            <w:rStyle w:val="Hyperlink"/>
            <w:noProof/>
          </w:rPr>
          <w:t>STRATEGIA DI MARKETING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_Toc187064703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32ECC73C" w14:textId="34603F5E" w:rsidR="00064A9C" w:rsidRDefault="00064A9C">
      <w:pPr>
        <w:pStyle w:val="TOC2"/>
        <w:tabs>
          <w:tab w:val="left" w:pos="960"/>
          <w:tab w:val="right" w:leader="dot" w:pos="10502"/>
        </w:tabs>
        <w:rPr>
          <w:rFonts w:asciiTheme="minorHAnsi" w:eastAsiaTheme="minorEastAsia" w:hAnsiTheme="minorHAnsi"/>
          <w:caps w:val="0"/>
          <w:noProof/>
          <w:kern w:val="2"/>
          <w:sz w:val="24"/>
          <w:szCs w:val="24"/>
          <w:lang w:eastAsia="zh-CN"/>
          <w14:ligatures w14:val="standardContextual"/>
        </w:rPr>
      </w:pPr>
      <w:hyperlink w:anchor="_Toc187064704" w:history="1">
        <w:r w:rsidRPr="00754EAC">
          <w:rPr>
            <w:rStyle w:val="Hyperlink"/>
            <w:iCs/>
            <w:noProof/>
          </w:rPr>
          <w:t>5.1</w:t>
        </w:r>
        <w:r>
          <w:rPr>
            <w:rFonts w:asciiTheme="minorHAnsi" w:eastAsiaTheme="minorEastAsia" w:hAnsiTheme="minorHAnsi"/>
            <w:caps w:val="0"/>
            <w:noProof/>
            <w:kern w:val="2"/>
            <w:sz w:val="24"/>
            <w:szCs w:val="24"/>
            <w:lang w:eastAsia="zh-CN"/>
            <w14:ligatures w14:val="standardContextual"/>
          </w:rPr>
          <w:tab/>
        </w:r>
        <w:r w:rsidRPr="00754EAC">
          <w:rPr>
            <w:rStyle w:val="Hyperlink"/>
            <w:noProof/>
          </w:rPr>
          <w:t>DICHIARAZIONE DI POSIZIONAMENTO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_Toc187064704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40A409E9" w14:textId="75479718" w:rsidR="00064A9C" w:rsidRDefault="00064A9C">
      <w:pPr>
        <w:pStyle w:val="TOC2"/>
        <w:tabs>
          <w:tab w:val="left" w:pos="960"/>
          <w:tab w:val="right" w:leader="dot" w:pos="10502"/>
        </w:tabs>
        <w:rPr>
          <w:rFonts w:asciiTheme="minorHAnsi" w:eastAsiaTheme="minorEastAsia" w:hAnsiTheme="minorHAnsi"/>
          <w:caps w:val="0"/>
          <w:noProof/>
          <w:kern w:val="2"/>
          <w:sz w:val="24"/>
          <w:szCs w:val="24"/>
          <w:lang w:eastAsia="zh-CN"/>
          <w14:ligatures w14:val="standardContextual"/>
        </w:rPr>
      </w:pPr>
      <w:hyperlink w:anchor="_Toc187064705" w:history="1">
        <w:r w:rsidRPr="00754EAC">
          <w:rPr>
            <w:rStyle w:val="Hyperlink"/>
            <w:iCs/>
            <w:noProof/>
          </w:rPr>
          <w:t>5.2</w:t>
        </w:r>
        <w:r>
          <w:rPr>
            <w:rFonts w:asciiTheme="minorHAnsi" w:eastAsiaTheme="minorEastAsia" w:hAnsiTheme="minorHAnsi"/>
            <w:caps w:val="0"/>
            <w:noProof/>
            <w:kern w:val="2"/>
            <w:sz w:val="24"/>
            <w:szCs w:val="24"/>
            <w:lang w:eastAsia="zh-CN"/>
            <w14:ligatures w14:val="standardContextual"/>
          </w:rPr>
          <w:tab/>
        </w:r>
        <w:r w:rsidRPr="00754EAC">
          <w:rPr>
            <w:rStyle w:val="Hyperlink"/>
            <w:noProof/>
          </w:rPr>
          <w:t>TRAGUARDI DI COMUNICAZIONE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_Toc187064705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701D0390" w14:textId="3FF53A46" w:rsidR="00064A9C" w:rsidRDefault="00064A9C">
      <w:pPr>
        <w:pStyle w:val="TOC2"/>
        <w:tabs>
          <w:tab w:val="left" w:pos="960"/>
          <w:tab w:val="right" w:leader="dot" w:pos="10502"/>
        </w:tabs>
        <w:rPr>
          <w:rFonts w:asciiTheme="minorHAnsi" w:eastAsiaTheme="minorEastAsia" w:hAnsiTheme="minorHAnsi"/>
          <w:caps w:val="0"/>
          <w:noProof/>
          <w:kern w:val="2"/>
          <w:sz w:val="24"/>
          <w:szCs w:val="24"/>
          <w:lang w:eastAsia="zh-CN"/>
          <w14:ligatures w14:val="standardContextual"/>
        </w:rPr>
      </w:pPr>
      <w:hyperlink w:anchor="_Toc187064706" w:history="1">
        <w:r w:rsidRPr="00754EAC">
          <w:rPr>
            <w:rStyle w:val="Hyperlink"/>
            <w:iCs/>
            <w:noProof/>
          </w:rPr>
          <w:t>5.3</w:t>
        </w:r>
        <w:r>
          <w:rPr>
            <w:rFonts w:asciiTheme="minorHAnsi" w:eastAsiaTheme="minorEastAsia" w:hAnsiTheme="minorHAnsi"/>
            <w:caps w:val="0"/>
            <w:noProof/>
            <w:kern w:val="2"/>
            <w:sz w:val="24"/>
            <w:szCs w:val="24"/>
            <w:lang w:eastAsia="zh-CN"/>
            <w14:ligatures w14:val="standardContextual"/>
          </w:rPr>
          <w:tab/>
        </w:r>
        <w:r w:rsidRPr="00754EAC">
          <w:rPr>
            <w:rStyle w:val="Hyperlink"/>
            <w:noProof/>
          </w:rPr>
          <w:t>TRAGUARDI DI PROMOZIONE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_Toc187064706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241E95F0" w14:textId="7114D201" w:rsidR="00064A9C" w:rsidRDefault="00064A9C">
      <w:pPr>
        <w:pStyle w:val="TOC2"/>
        <w:tabs>
          <w:tab w:val="left" w:pos="960"/>
          <w:tab w:val="right" w:leader="dot" w:pos="10502"/>
        </w:tabs>
        <w:rPr>
          <w:rFonts w:asciiTheme="minorHAnsi" w:eastAsiaTheme="minorEastAsia" w:hAnsiTheme="minorHAnsi"/>
          <w:caps w:val="0"/>
          <w:noProof/>
          <w:kern w:val="2"/>
          <w:sz w:val="24"/>
          <w:szCs w:val="24"/>
          <w:lang w:eastAsia="zh-CN"/>
          <w14:ligatures w14:val="standardContextual"/>
        </w:rPr>
      </w:pPr>
      <w:hyperlink w:anchor="_Toc187064707" w:history="1">
        <w:r w:rsidRPr="00754EAC">
          <w:rPr>
            <w:rStyle w:val="Hyperlink"/>
            <w:iCs/>
            <w:noProof/>
          </w:rPr>
          <w:t>5.4</w:t>
        </w:r>
        <w:r>
          <w:rPr>
            <w:rFonts w:asciiTheme="minorHAnsi" w:eastAsiaTheme="minorEastAsia" w:hAnsiTheme="minorHAnsi"/>
            <w:caps w:val="0"/>
            <w:noProof/>
            <w:kern w:val="2"/>
            <w:sz w:val="24"/>
            <w:szCs w:val="24"/>
            <w:lang w:eastAsia="zh-CN"/>
            <w14:ligatures w14:val="standardContextual"/>
          </w:rPr>
          <w:tab/>
        </w:r>
        <w:r w:rsidRPr="00754EAC">
          <w:rPr>
            <w:rStyle w:val="Hyperlink"/>
            <w:noProof/>
          </w:rPr>
          <w:t>CANALI DI MARKETING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_Toc187064707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446ADDF2" w14:textId="36DFE055" w:rsidR="00064A9C" w:rsidRDefault="00064A9C">
      <w:pPr>
        <w:pStyle w:val="TOC1"/>
        <w:rPr>
          <w:rFonts w:asciiTheme="minorHAnsi" w:eastAsiaTheme="minorEastAsia" w:hAnsiTheme="minorHAnsi" w:cstheme="minorBidi"/>
          <w:caps w:val="0"/>
          <w:noProof/>
          <w:kern w:val="2"/>
          <w:sz w:val="24"/>
          <w:szCs w:val="24"/>
          <w:lang w:eastAsia="zh-CN"/>
          <w14:ligatures w14:val="standardContextual"/>
        </w:rPr>
      </w:pPr>
      <w:hyperlink w:anchor="_Toc187064708" w:history="1">
        <w:r w:rsidRPr="00754EAC">
          <w:rPr>
            <w:rStyle w:val="Hyperlink"/>
            <w:noProof/>
          </w:rPr>
          <w:t>6.</w:t>
        </w:r>
        <w:r>
          <w:rPr>
            <w:rFonts w:asciiTheme="minorHAnsi" w:eastAsiaTheme="minorEastAsia" w:hAnsiTheme="minorHAnsi" w:cstheme="minorBidi"/>
            <w:caps w:val="0"/>
            <w:noProof/>
            <w:kern w:val="2"/>
            <w:sz w:val="24"/>
            <w:szCs w:val="24"/>
            <w:lang w:eastAsia="zh-CN"/>
            <w14:ligatures w14:val="standardContextual"/>
          </w:rPr>
          <w:tab/>
        </w:r>
        <w:r w:rsidRPr="00754EAC">
          <w:rPr>
            <w:rStyle w:val="Hyperlink"/>
            <w:noProof/>
          </w:rPr>
          <w:t>RIEPILOGO FINANZIARIO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_Toc187064708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52D16AE0" w14:textId="287AAE0D" w:rsidR="00064A9C" w:rsidRDefault="00064A9C">
      <w:pPr>
        <w:pStyle w:val="TOC2"/>
        <w:tabs>
          <w:tab w:val="left" w:pos="960"/>
          <w:tab w:val="right" w:leader="dot" w:pos="10502"/>
        </w:tabs>
        <w:rPr>
          <w:rFonts w:asciiTheme="minorHAnsi" w:eastAsiaTheme="minorEastAsia" w:hAnsiTheme="minorHAnsi"/>
          <w:caps w:val="0"/>
          <w:noProof/>
          <w:kern w:val="2"/>
          <w:sz w:val="24"/>
          <w:szCs w:val="24"/>
          <w:lang w:eastAsia="zh-CN"/>
          <w14:ligatures w14:val="standardContextual"/>
        </w:rPr>
      </w:pPr>
      <w:hyperlink w:anchor="_Toc187064709" w:history="1">
        <w:r w:rsidRPr="00754EAC">
          <w:rPr>
            <w:rStyle w:val="Hyperlink"/>
            <w:iCs/>
            <w:noProof/>
          </w:rPr>
          <w:t>6.1</w:t>
        </w:r>
        <w:r>
          <w:rPr>
            <w:rFonts w:asciiTheme="minorHAnsi" w:eastAsiaTheme="minorEastAsia" w:hAnsiTheme="minorHAnsi"/>
            <w:caps w:val="0"/>
            <w:noProof/>
            <w:kern w:val="2"/>
            <w:sz w:val="24"/>
            <w:szCs w:val="24"/>
            <w:lang w:eastAsia="zh-CN"/>
            <w14:ligatures w14:val="standardContextual"/>
          </w:rPr>
          <w:tab/>
        </w:r>
        <w:r w:rsidRPr="00754EAC">
          <w:rPr>
            <w:rStyle w:val="Hyperlink"/>
            <w:noProof/>
          </w:rPr>
          <w:t>REQUISITI FINANZIARI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_Toc187064709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46FDE4AC" w14:textId="6C3FF877" w:rsidR="00064A9C" w:rsidRDefault="00064A9C">
      <w:pPr>
        <w:pStyle w:val="TOC2"/>
        <w:tabs>
          <w:tab w:val="left" w:pos="960"/>
          <w:tab w:val="right" w:leader="dot" w:pos="10502"/>
        </w:tabs>
        <w:rPr>
          <w:rFonts w:asciiTheme="minorHAnsi" w:eastAsiaTheme="minorEastAsia" w:hAnsiTheme="minorHAnsi"/>
          <w:caps w:val="0"/>
          <w:noProof/>
          <w:kern w:val="2"/>
          <w:sz w:val="24"/>
          <w:szCs w:val="24"/>
          <w:lang w:eastAsia="zh-CN"/>
          <w14:ligatures w14:val="standardContextual"/>
        </w:rPr>
      </w:pPr>
      <w:hyperlink w:anchor="_Toc187064710" w:history="1">
        <w:r w:rsidRPr="00754EAC">
          <w:rPr>
            <w:rStyle w:val="Hyperlink"/>
            <w:iCs/>
            <w:noProof/>
          </w:rPr>
          <w:t>6.2</w:t>
        </w:r>
        <w:r>
          <w:rPr>
            <w:rFonts w:asciiTheme="minorHAnsi" w:eastAsiaTheme="minorEastAsia" w:hAnsiTheme="minorHAnsi"/>
            <w:caps w:val="0"/>
            <w:noProof/>
            <w:kern w:val="2"/>
            <w:sz w:val="24"/>
            <w:szCs w:val="24"/>
            <w:lang w:eastAsia="zh-CN"/>
            <w14:ligatures w14:val="standardContextual"/>
          </w:rPr>
          <w:tab/>
        </w:r>
        <w:r w:rsidRPr="00754EAC">
          <w:rPr>
            <w:rStyle w:val="Hyperlink"/>
            <w:noProof/>
          </w:rPr>
          <w:t>BUDGET ORGANIZZATIVO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_Toc187064710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153A7766" w14:textId="662349A8" w:rsidR="00064A9C" w:rsidRDefault="00064A9C">
      <w:pPr>
        <w:pStyle w:val="TOC2"/>
        <w:tabs>
          <w:tab w:val="left" w:pos="960"/>
          <w:tab w:val="right" w:leader="dot" w:pos="10502"/>
        </w:tabs>
        <w:rPr>
          <w:rFonts w:asciiTheme="minorHAnsi" w:eastAsiaTheme="minorEastAsia" w:hAnsiTheme="minorHAnsi"/>
          <w:caps w:val="0"/>
          <w:noProof/>
          <w:kern w:val="2"/>
          <w:sz w:val="24"/>
          <w:szCs w:val="24"/>
          <w:lang w:eastAsia="zh-CN"/>
          <w14:ligatures w14:val="standardContextual"/>
        </w:rPr>
      </w:pPr>
      <w:hyperlink w:anchor="_Toc187064711" w:history="1">
        <w:r w:rsidRPr="00754EAC">
          <w:rPr>
            <w:rStyle w:val="Hyperlink"/>
            <w:iCs/>
            <w:noProof/>
          </w:rPr>
          <w:t>6.3</w:t>
        </w:r>
        <w:r>
          <w:rPr>
            <w:rFonts w:asciiTheme="minorHAnsi" w:eastAsiaTheme="minorEastAsia" w:hAnsiTheme="minorHAnsi"/>
            <w:caps w:val="0"/>
            <w:noProof/>
            <w:kern w:val="2"/>
            <w:sz w:val="24"/>
            <w:szCs w:val="24"/>
            <w:lang w:eastAsia="zh-CN"/>
            <w14:ligatures w14:val="standardContextual"/>
          </w:rPr>
          <w:tab/>
        </w:r>
        <w:r w:rsidRPr="00754EAC">
          <w:rPr>
            <w:rStyle w:val="Hyperlink"/>
            <w:noProof/>
          </w:rPr>
          <w:t>BUDGET DEL PROGETTO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_Toc187064711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7F034085" w14:textId="16FDD948" w:rsidR="00064A9C" w:rsidRDefault="00064A9C">
      <w:pPr>
        <w:pStyle w:val="TOC2"/>
        <w:tabs>
          <w:tab w:val="left" w:pos="960"/>
          <w:tab w:val="right" w:leader="dot" w:pos="10502"/>
        </w:tabs>
        <w:rPr>
          <w:rFonts w:asciiTheme="minorHAnsi" w:eastAsiaTheme="minorEastAsia" w:hAnsiTheme="minorHAnsi"/>
          <w:caps w:val="0"/>
          <w:noProof/>
          <w:kern w:val="2"/>
          <w:sz w:val="24"/>
          <w:szCs w:val="24"/>
          <w:lang w:eastAsia="zh-CN"/>
          <w14:ligatures w14:val="standardContextual"/>
        </w:rPr>
      </w:pPr>
      <w:hyperlink w:anchor="_Toc187064712" w:history="1">
        <w:r w:rsidRPr="00754EAC">
          <w:rPr>
            <w:rStyle w:val="Hyperlink"/>
            <w:iCs/>
            <w:noProof/>
          </w:rPr>
          <w:t>6.4</w:t>
        </w:r>
        <w:r>
          <w:rPr>
            <w:rFonts w:asciiTheme="minorHAnsi" w:eastAsiaTheme="minorEastAsia" w:hAnsiTheme="minorHAnsi"/>
            <w:caps w:val="0"/>
            <w:noProof/>
            <w:kern w:val="2"/>
            <w:sz w:val="24"/>
            <w:szCs w:val="24"/>
            <w:lang w:eastAsia="zh-CN"/>
            <w14:ligatures w14:val="standardContextual"/>
          </w:rPr>
          <w:tab/>
        </w:r>
        <w:r w:rsidRPr="00754EAC">
          <w:rPr>
            <w:rStyle w:val="Hyperlink"/>
            <w:noProof/>
          </w:rPr>
          <w:t>BUDGET DELL’EVENTO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_Toc187064712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3ACF1E8F" w14:textId="7A29CF06" w:rsidR="00064A9C" w:rsidRDefault="00064A9C">
      <w:pPr>
        <w:pStyle w:val="TOC1"/>
        <w:rPr>
          <w:rFonts w:asciiTheme="minorHAnsi" w:eastAsiaTheme="minorEastAsia" w:hAnsiTheme="minorHAnsi" w:cstheme="minorBidi"/>
          <w:caps w:val="0"/>
          <w:noProof/>
          <w:kern w:val="2"/>
          <w:sz w:val="24"/>
          <w:szCs w:val="24"/>
          <w:lang w:eastAsia="zh-CN"/>
          <w14:ligatures w14:val="standardContextual"/>
        </w:rPr>
      </w:pPr>
      <w:hyperlink w:anchor="_Toc187064713" w:history="1">
        <w:r w:rsidRPr="00754EAC">
          <w:rPr>
            <w:rStyle w:val="Hyperlink"/>
            <w:noProof/>
          </w:rPr>
          <w:t>7.</w:t>
        </w:r>
        <w:r>
          <w:rPr>
            <w:rFonts w:asciiTheme="minorHAnsi" w:eastAsiaTheme="minorEastAsia" w:hAnsiTheme="minorHAnsi" w:cstheme="minorBidi"/>
            <w:caps w:val="0"/>
            <w:noProof/>
            <w:kern w:val="2"/>
            <w:sz w:val="24"/>
            <w:szCs w:val="24"/>
            <w:lang w:eastAsia="zh-CN"/>
            <w14:ligatures w14:val="standardContextual"/>
          </w:rPr>
          <w:tab/>
        </w:r>
        <w:r w:rsidRPr="00754EAC">
          <w:rPr>
            <w:rStyle w:val="Hyperlink"/>
            <w:noProof/>
          </w:rPr>
          <w:t>APPENDICE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_Toc187064713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36D431AF" w14:textId="04EFB268" w:rsidR="00064A9C" w:rsidRDefault="00064A9C">
      <w:pPr>
        <w:pStyle w:val="TOC2"/>
        <w:tabs>
          <w:tab w:val="left" w:pos="960"/>
          <w:tab w:val="right" w:leader="dot" w:pos="10502"/>
        </w:tabs>
        <w:rPr>
          <w:rFonts w:asciiTheme="minorHAnsi" w:eastAsiaTheme="minorEastAsia" w:hAnsiTheme="minorHAnsi"/>
          <w:caps w:val="0"/>
          <w:noProof/>
          <w:kern w:val="2"/>
          <w:sz w:val="24"/>
          <w:szCs w:val="24"/>
          <w:lang w:eastAsia="zh-CN"/>
          <w14:ligatures w14:val="standardContextual"/>
        </w:rPr>
      </w:pPr>
      <w:hyperlink w:anchor="_Toc187064714" w:history="1">
        <w:r w:rsidRPr="00754EAC">
          <w:rPr>
            <w:rStyle w:val="Hyperlink"/>
            <w:iCs/>
            <w:noProof/>
          </w:rPr>
          <w:t>7.1</w:t>
        </w:r>
        <w:r>
          <w:rPr>
            <w:rFonts w:asciiTheme="minorHAnsi" w:eastAsiaTheme="minorEastAsia" w:hAnsiTheme="minorHAnsi"/>
            <w:caps w:val="0"/>
            <w:noProof/>
            <w:kern w:val="2"/>
            <w:sz w:val="24"/>
            <w:szCs w:val="24"/>
            <w:lang w:eastAsia="zh-CN"/>
            <w14:ligatures w14:val="standardContextual"/>
          </w:rPr>
          <w:tab/>
        </w:r>
        <w:r w:rsidRPr="00754EAC">
          <w:rPr>
            <w:rStyle w:val="Hyperlink"/>
            <w:noProof/>
          </w:rPr>
          <w:t>RISULTATI DELLA RICERCA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_Toc187064714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0582E955" w14:textId="3E35ED68" w:rsidR="00064A9C" w:rsidRDefault="00064A9C">
      <w:pPr>
        <w:pStyle w:val="TOC2"/>
        <w:tabs>
          <w:tab w:val="left" w:pos="960"/>
          <w:tab w:val="right" w:leader="dot" w:pos="10502"/>
        </w:tabs>
        <w:rPr>
          <w:rFonts w:asciiTheme="minorHAnsi" w:eastAsiaTheme="minorEastAsia" w:hAnsiTheme="minorHAnsi"/>
          <w:caps w:val="0"/>
          <w:noProof/>
          <w:kern w:val="2"/>
          <w:sz w:val="24"/>
          <w:szCs w:val="24"/>
          <w:lang w:eastAsia="zh-CN"/>
          <w14:ligatures w14:val="standardContextual"/>
        </w:rPr>
      </w:pPr>
      <w:hyperlink w:anchor="_Toc187064715" w:history="1">
        <w:r w:rsidRPr="00754EAC">
          <w:rPr>
            <w:rStyle w:val="Hyperlink"/>
            <w:iCs/>
            <w:noProof/>
          </w:rPr>
          <w:t>7.2</w:t>
        </w:r>
        <w:r>
          <w:rPr>
            <w:rFonts w:asciiTheme="minorHAnsi" w:eastAsiaTheme="minorEastAsia" w:hAnsiTheme="minorHAnsi"/>
            <w:caps w:val="0"/>
            <w:noProof/>
            <w:kern w:val="2"/>
            <w:sz w:val="24"/>
            <w:szCs w:val="24"/>
            <w:lang w:eastAsia="zh-CN"/>
            <w14:ligatures w14:val="standardContextual"/>
          </w:rPr>
          <w:tab/>
        </w:r>
        <w:r w:rsidRPr="00754EAC">
          <w:rPr>
            <w:rStyle w:val="Hyperlink"/>
            <w:noProof/>
          </w:rPr>
          <w:t>SPECIFICHE DEL PRODOTTO E IMMAGINI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_Toc187064715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67226351" w14:textId="0A3E24CB" w:rsidR="007F1D65" w:rsidRPr="007F1D65" w:rsidRDefault="00064A9C" w:rsidP="006B6751">
      <w:pPr>
        <w:pStyle w:val="Heading2"/>
        <w:spacing w:after="0" w:line="276" w:lineRule="auto"/>
        <w:sectPr w:rsidR="007F1D65" w:rsidRPr="007F1D65" w:rsidSect="006C744D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footerReference w:type="first" r:id="rId17"/>
          <w:pgSz w:w="12240" w:h="15840"/>
          <w:pgMar w:top="490" w:right="720" w:bottom="360" w:left="1008" w:header="490" w:footer="720" w:gutter="0"/>
          <w:cols w:space="720"/>
          <w:titlePg/>
          <w:docGrid w:linePitch="360"/>
        </w:sectPr>
      </w:pPr>
      <w:r>
        <w:rPr>
          <w:rFonts w:cs="Times New Roman (Body CS)"/>
          <w:caps/>
          <w:sz w:val="20"/>
          <w:szCs w:val="20"/>
        </w:rPr>
        <w:fldChar w:fldCharType="end"/>
      </w:r>
    </w:p>
    <w:p w14:paraId="2D48F76A" w14:textId="77777777" w:rsidR="00621B2C" w:rsidRPr="006A0235" w:rsidRDefault="000F6E6F" w:rsidP="00C805C2">
      <w:pPr>
        <w:pStyle w:val="Heading1"/>
        <w:numPr>
          <w:ilvl w:val="0"/>
          <w:numId w:val="1"/>
        </w:numPr>
        <w:spacing w:line="240" w:lineRule="auto"/>
        <w:ind w:left="360"/>
        <w:rPr>
          <w:szCs w:val="20"/>
        </w:rPr>
      </w:pPr>
      <w:bookmarkStart w:id="0" w:name="_Toc187064676"/>
      <w:r>
        <w:lastRenderedPageBreak/>
        <w:t>EXECUTIVE SUMMARY</w:t>
      </w:r>
      <w:bookmarkEnd w:id="0"/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340"/>
      </w:tblGrid>
      <w:tr w:rsidR="000F6E6F" w14:paraId="46004972" w14:textId="77777777" w:rsidTr="00A37B3B">
        <w:trPr>
          <w:trHeight w:val="3395"/>
        </w:trPr>
        <w:tc>
          <w:tcPr>
            <w:tcW w:w="10340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18" w:space="0" w:color="BFBFBF" w:themeColor="background1" w:themeShade="BF"/>
              <w:right w:val="single" w:sz="8" w:space="0" w:color="BFBFBF" w:themeColor="background1" w:themeShade="BF"/>
            </w:tcBorders>
          </w:tcPr>
          <w:p w14:paraId="634860F1" w14:textId="77777777" w:rsidR="000F6E6F" w:rsidRDefault="000F6E6F" w:rsidP="00A37B3B">
            <w:pPr>
              <w:rPr>
                <w:iCs/>
                <w:color w:val="000000" w:themeColor="text1"/>
                <w:sz w:val="20"/>
                <w:szCs w:val="20"/>
              </w:rPr>
            </w:pPr>
          </w:p>
          <w:p w14:paraId="6CC1A75F" w14:textId="79F65C5A" w:rsidR="00333803" w:rsidRPr="00333803" w:rsidRDefault="00333803" w:rsidP="00A37B3B">
            <w:pPr>
              <w:ind w:left="71"/>
              <w:rPr>
                <w:iCs/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</w:rPr>
              <w:t>Arts for All è un’organizzazione no profit dedicata a rendere l’educazione artistica e le esperienze accessibili alle comunità, in particolare nelle aree in cui l’accesso alle arti è limitato. La nostra mission è arricchire la vita attraverso l’arte, promuovendo la creatività e la diversità culturale. L’organizzazione è stata attivamente impegnata in vari programmi artistici, tra cui workshop gratuiti, mostre e progetti artistici comunitari.</w:t>
            </w:r>
          </w:p>
          <w:p w14:paraId="5C3EE83D" w14:textId="77777777" w:rsidR="00333803" w:rsidRPr="00333803" w:rsidRDefault="00333803" w:rsidP="00A37B3B">
            <w:pPr>
              <w:ind w:left="71"/>
              <w:rPr>
                <w:iCs/>
                <w:color w:val="000000" w:themeColor="text1"/>
                <w:sz w:val="20"/>
                <w:szCs w:val="20"/>
              </w:rPr>
            </w:pPr>
          </w:p>
          <w:p w14:paraId="6ABBE9AC" w14:textId="74604865" w:rsidR="000F6E6F" w:rsidRPr="000F6E6F" w:rsidRDefault="00333803" w:rsidP="00A37B3B">
            <w:pPr>
              <w:ind w:left="71"/>
              <w:rPr>
                <w:iCs/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</w:rPr>
              <w:t>Questo piano di marketing delinea la nostra strategia per espandere la nostra portata e il nostro impatto. Miriamo a migliorare la nostra visibilità, rafforzare i nostri legami con la comunità e aumentare i finanziamenti attraverso vari canali. Le iniziative chiave includono programmi di coinvolgimento della comunità, partnership con scuole locali e istituzioni artistiche ed eventi di raccolta fondi. Il nostro obiettivo principale è sostenere ed espandere i nostri programmi esistenti mentre esploriamo modi innovativi per portare le arti in più comunità.</w:t>
            </w:r>
          </w:p>
        </w:tc>
      </w:tr>
    </w:tbl>
    <w:p w14:paraId="140E6BB7" w14:textId="77777777" w:rsidR="006A0235" w:rsidRPr="000F6E6F" w:rsidRDefault="006A0235" w:rsidP="00C805C2">
      <w:pPr>
        <w:spacing w:line="240" w:lineRule="auto"/>
        <w:rPr>
          <w:iCs/>
          <w:sz w:val="20"/>
          <w:szCs w:val="20"/>
        </w:rPr>
      </w:pPr>
    </w:p>
    <w:p w14:paraId="08470208" w14:textId="77777777" w:rsidR="000F6E6F" w:rsidRDefault="000F6E6F" w:rsidP="000F6E6F">
      <w:pPr>
        <w:pStyle w:val="Heading1"/>
        <w:numPr>
          <w:ilvl w:val="0"/>
          <w:numId w:val="1"/>
        </w:numPr>
        <w:spacing w:line="240" w:lineRule="auto"/>
        <w:ind w:left="360"/>
        <w:rPr>
          <w:szCs w:val="28"/>
        </w:rPr>
      </w:pPr>
      <w:bookmarkStart w:id="1" w:name="_Toc187064677"/>
      <w:r>
        <w:t>RIEPILOGO ORGANIZZATIVO</w:t>
      </w:r>
      <w:bookmarkEnd w:id="1"/>
    </w:p>
    <w:p w14:paraId="2725A960" w14:textId="77777777" w:rsidR="000F6E6F" w:rsidRDefault="000F6E6F" w:rsidP="00E62E7D">
      <w:pPr>
        <w:pStyle w:val="Heading2"/>
        <w:numPr>
          <w:ilvl w:val="1"/>
          <w:numId w:val="1"/>
        </w:numPr>
        <w:ind w:left="900" w:hanging="540"/>
      </w:pPr>
      <w:bookmarkStart w:id="2" w:name="_Toc187064678"/>
      <w:r>
        <w:t>BACKGROUND</w:t>
      </w:r>
      <w:bookmarkEnd w:id="2"/>
    </w:p>
    <w:tbl>
      <w:tblPr>
        <w:tblStyle w:val="TableGrid"/>
        <w:tblW w:w="0" w:type="auto"/>
        <w:tblInd w:w="350" w:type="dxa"/>
        <w:tblLook w:val="04A0" w:firstRow="1" w:lastRow="0" w:firstColumn="1" w:lastColumn="0" w:noHBand="0" w:noVBand="1"/>
      </w:tblPr>
      <w:tblGrid>
        <w:gridCol w:w="9990"/>
      </w:tblGrid>
      <w:tr w:rsidR="002E7B3A" w14:paraId="53C185EC" w14:textId="77777777" w:rsidTr="00286A88">
        <w:trPr>
          <w:trHeight w:val="1416"/>
        </w:trPr>
        <w:tc>
          <w:tcPr>
            <w:tcW w:w="9990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18" w:space="0" w:color="BFBFBF" w:themeColor="background1" w:themeShade="BF"/>
              <w:right w:val="single" w:sz="8" w:space="0" w:color="BFBFBF" w:themeColor="background1" w:themeShade="BF"/>
            </w:tcBorders>
          </w:tcPr>
          <w:p w14:paraId="6ADF91C1" w14:textId="77777777" w:rsidR="002E7B3A" w:rsidRDefault="002E7B3A" w:rsidP="00916890">
            <w:pPr>
              <w:rPr>
                <w:iCs/>
                <w:color w:val="000000" w:themeColor="text1"/>
                <w:sz w:val="20"/>
                <w:szCs w:val="20"/>
              </w:rPr>
            </w:pPr>
          </w:p>
          <w:p w14:paraId="1DE776B3" w14:textId="2171DA39" w:rsidR="002E7B3A" w:rsidRPr="000F6E6F" w:rsidRDefault="00286A88" w:rsidP="00916890">
            <w:pPr>
              <w:ind w:left="71" w:right="130"/>
              <w:rPr>
                <w:iCs/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</w:rPr>
              <w:t>Fondata nel 20XX, Arts for All è cresciuta costantemente fino a diventare un attore chiave nella scena artistica della comunità. I nostri programmi hanno raggiunto oltre 10.000 persone, portando esperienze creative a un pubblico diversificato. Abbiamo un team dedicato di personale e volontari che credono nel potere che ha l’arte di trasformare la vita.</w:t>
            </w:r>
          </w:p>
        </w:tc>
      </w:tr>
    </w:tbl>
    <w:p w14:paraId="423B80DB" w14:textId="77777777" w:rsidR="007F44A4" w:rsidRPr="007F44A4" w:rsidRDefault="007F44A4" w:rsidP="002E7B3A"/>
    <w:p w14:paraId="7FCB2E64" w14:textId="77777777" w:rsidR="008A097E" w:rsidRDefault="008A097E" w:rsidP="00E62E7D">
      <w:pPr>
        <w:pStyle w:val="Heading2"/>
        <w:numPr>
          <w:ilvl w:val="1"/>
          <w:numId w:val="1"/>
        </w:numPr>
        <w:ind w:left="900" w:hanging="540"/>
      </w:pPr>
      <w:bookmarkStart w:id="3" w:name="_Toc187064679"/>
      <w:r>
        <w:t>MISSION</w:t>
      </w:r>
      <w:bookmarkEnd w:id="3"/>
    </w:p>
    <w:tbl>
      <w:tblPr>
        <w:tblStyle w:val="TableGrid"/>
        <w:tblW w:w="0" w:type="auto"/>
        <w:tblInd w:w="350" w:type="dxa"/>
        <w:tblLook w:val="04A0" w:firstRow="1" w:lastRow="0" w:firstColumn="1" w:lastColumn="0" w:noHBand="0" w:noVBand="1"/>
      </w:tblPr>
      <w:tblGrid>
        <w:gridCol w:w="9990"/>
      </w:tblGrid>
      <w:tr w:rsidR="002E7B3A" w14:paraId="20110C72" w14:textId="77777777" w:rsidTr="00D5201C">
        <w:trPr>
          <w:trHeight w:val="993"/>
        </w:trPr>
        <w:tc>
          <w:tcPr>
            <w:tcW w:w="9990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18" w:space="0" w:color="BFBFBF" w:themeColor="background1" w:themeShade="BF"/>
              <w:right w:val="single" w:sz="8" w:space="0" w:color="BFBFBF" w:themeColor="background1" w:themeShade="BF"/>
            </w:tcBorders>
          </w:tcPr>
          <w:p w14:paraId="30BFB48E" w14:textId="77777777" w:rsidR="002E7B3A" w:rsidRDefault="002E7B3A" w:rsidP="00916890">
            <w:pPr>
              <w:rPr>
                <w:iCs/>
                <w:color w:val="000000" w:themeColor="text1"/>
                <w:sz w:val="20"/>
                <w:szCs w:val="20"/>
              </w:rPr>
            </w:pPr>
          </w:p>
          <w:p w14:paraId="457E79BC" w14:textId="786C3A72" w:rsidR="00D5201C" w:rsidRPr="00D5201C" w:rsidRDefault="00F838CC" w:rsidP="00D5201C">
            <w:pPr>
              <w:tabs>
                <w:tab w:val="left" w:pos="2730"/>
              </w:tabs>
              <w:rPr>
                <w:sz w:val="20"/>
                <w:szCs w:val="20"/>
              </w:rPr>
            </w:pPr>
            <w:r>
              <w:rPr>
                <w:sz w:val="20"/>
              </w:rPr>
              <w:t>La nostra mission è fornire un accesso equo all’educazione artistica e alle esperienze culturali, arricchendo le comunità e promuovendo la creatività tra le diverse popolazioni.</w:t>
            </w:r>
          </w:p>
        </w:tc>
      </w:tr>
    </w:tbl>
    <w:p w14:paraId="49174183" w14:textId="77777777" w:rsidR="007F44A4" w:rsidRPr="007F44A4" w:rsidRDefault="007F44A4" w:rsidP="00E62E7D">
      <w:pPr>
        <w:ind w:left="900" w:hanging="540"/>
      </w:pPr>
    </w:p>
    <w:p w14:paraId="1C391F1A" w14:textId="77777777" w:rsidR="008A097E" w:rsidRDefault="008A097E" w:rsidP="00E62E7D">
      <w:pPr>
        <w:pStyle w:val="Heading2"/>
        <w:numPr>
          <w:ilvl w:val="1"/>
          <w:numId w:val="1"/>
        </w:numPr>
        <w:ind w:left="900" w:hanging="540"/>
      </w:pPr>
      <w:bookmarkStart w:id="4" w:name="_Toc187064680"/>
      <w:r>
        <w:t>VISIONE</w:t>
      </w:r>
      <w:bookmarkEnd w:id="4"/>
    </w:p>
    <w:tbl>
      <w:tblPr>
        <w:tblStyle w:val="TableGrid"/>
        <w:tblW w:w="0" w:type="auto"/>
        <w:tblInd w:w="350" w:type="dxa"/>
        <w:tblLook w:val="04A0" w:firstRow="1" w:lastRow="0" w:firstColumn="1" w:lastColumn="0" w:noHBand="0" w:noVBand="1"/>
      </w:tblPr>
      <w:tblGrid>
        <w:gridCol w:w="9990"/>
      </w:tblGrid>
      <w:tr w:rsidR="002E7B3A" w14:paraId="6E9287CB" w14:textId="77777777" w:rsidTr="00BC6D11">
        <w:trPr>
          <w:trHeight w:val="1011"/>
        </w:trPr>
        <w:tc>
          <w:tcPr>
            <w:tcW w:w="9990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18" w:space="0" w:color="BFBFBF" w:themeColor="background1" w:themeShade="BF"/>
              <w:right w:val="single" w:sz="8" w:space="0" w:color="BFBFBF" w:themeColor="background1" w:themeShade="BF"/>
            </w:tcBorders>
          </w:tcPr>
          <w:p w14:paraId="566ADA1F" w14:textId="77777777" w:rsidR="002E7B3A" w:rsidRDefault="002E7B3A" w:rsidP="00916890">
            <w:pPr>
              <w:rPr>
                <w:iCs/>
                <w:color w:val="000000" w:themeColor="text1"/>
                <w:sz w:val="20"/>
                <w:szCs w:val="20"/>
              </w:rPr>
            </w:pPr>
          </w:p>
          <w:p w14:paraId="5C3EC182" w14:textId="2CB0FC02" w:rsidR="00BC6D11" w:rsidRPr="00BC6D11" w:rsidRDefault="00F838CC" w:rsidP="00BC6D11">
            <w:pPr>
              <w:tabs>
                <w:tab w:val="left" w:pos="2565"/>
              </w:tabs>
              <w:rPr>
                <w:sz w:val="20"/>
                <w:szCs w:val="20"/>
              </w:rPr>
            </w:pPr>
            <w:r>
              <w:rPr>
                <w:sz w:val="20"/>
              </w:rPr>
              <w:t>Immaginiamo un mondo in cui ogni comunità abbia un accesso vibrante alle arti, migliorando la qualità della vita e promuovendo la comprensione culturale.</w:t>
            </w:r>
          </w:p>
        </w:tc>
      </w:tr>
    </w:tbl>
    <w:p w14:paraId="06706259" w14:textId="77777777" w:rsidR="007F44A4" w:rsidRPr="007F44A4" w:rsidRDefault="007F44A4" w:rsidP="00E62E7D">
      <w:pPr>
        <w:ind w:left="900" w:hanging="540"/>
      </w:pPr>
    </w:p>
    <w:p w14:paraId="20799D84" w14:textId="77777777" w:rsidR="008A097E" w:rsidRDefault="008A097E" w:rsidP="00E62E7D">
      <w:pPr>
        <w:pStyle w:val="Heading2"/>
        <w:numPr>
          <w:ilvl w:val="1"/>
          <w:numId w:val="1"/>
        </w:numPr>
        <w:ind w:left="900" w:hanging="540"/>
      </w:pPr>
      <w:bookmarkStart w:id="5" w:name="_Toc187064681"/>
      <w:r>
        <w:t>SERVIZI FINO AD OGGI</w:t>
      </w:r>
      <w:bookmarkEnd w:id="5"/>
    </w:p>
    <w:tbl>
      <w:tblPr>
        <w:tblStyle w:val="TableGrid"/>
        <w:tblW w:w="0" w:type="auto"/>
        <w:tblInd w:w="350" w:type="dxa"/>
        <w:tblLook w:val="04A0" w:firstRow="1" w:lastRow="0" w:firstColumn="1" w:lastColumn="0" w:noHBand="0" w:noVBand="1"/>
      </w:tblPr>
      <w:tblGrid>
        <w:gridCol w:w="9990"/>
      </w:tblGrid>
      <w:tr w:rsidR="002E7B3A" w14:paraId="2319D5B0" w14:textId="77777777" w:rsidTr="004016B4">
        <w:trPr>
          <w:trHeight w:val="1974"/>
        </w:trPr>
        <w:tc>
          <w:tcPr>
            <w:tcW w:w="9990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18" w:space="0" w:color="BFBFBF" w:themeColor="background1" w:themeShade="BF"/>
              <w:right w:val="single" w:sz="8" w:space="0" w:color="BFBFBF" w:themeColor="background1" w:themeShade="BF"/>
            </w:tcBorders>
          </w:tcPr>
          <w:p w14:paraId="749C98BB" w14:textId="77777777" w:rsidR="002E7B3A" w:rsidRDefault="002E7B3A" w:rsidP="00916890">
            <w:pPr>
              <w:rPr>
                <w:iCs/>
                <w:color w:val="000000" w:themeColor="text1"/>
                <w:sz w:val="20"/>
                <w:szCs w:val="20"/>
              </w:rPr>
            </w:pPr>
          </w:p>
          <w:p w14:paraId="640954A1" w14:textId="3F3A31B5" w:rsidR="004016B4" w:rsidRPr="004016B4" w:rsidRDefault="004016B4" w:rsidP="004016B4">
            <w:pPr>
              <w:pStyle w:val="ListParagraph"/>
              <w:numPr>
                <w:ilvl w:val="0"/>
                <w:numId w:val="2"/>
              </w:numPr>
              <w:ind w:right="130"/>
              <w:rPr>
                <w:iCs/>
                <w:color w:val="000000" w:themeColor="text1"/>
                <w:sz w:val="20"/>
                <w:szCs w:val="20"/>
              </w:rPr>
            </w:pPr>
            <w:r>
              <w:rPr>
                <w:b/>
                <w:color w:val="000000" w:themeColor="text1"/>
                <w:sz w:val="20"/>
              </w:rPr>
              <w:t>Workshop educativi:</w:t>
            </w:r>
            <w:r>
              <w:rPr>
                <w:color w:val="000000" w:themeColor="text1"/>
                <w:sz w:val="20"/>
              </w:rPr>
              <w:t xml:space="preserve"> Arts for All conduce regolarmente laboratori artistici in varie discipline per tutte le età.</w:t>
            </w:r>
          </w:p>
          <w:p w14:paraId="5500928F" w14:textId="394CC431" w:rsidR="004016B4" w:rsidRPr="004016B4" w:rsidRDefault="004016B4" w:rsidP="004016B4">
            <w:pPr>
              <w:pStyle w:val="ListParagraph"/>
              <w:numPr>
                <w:ilvl w:val="0"/>
                <w:numId w:val="2"/>
              </w:numPr>
              <w:ind w:right="130"/>
              <w:rPr>
                <w:iCs/>
                <w:color w:val="000000" w:themeColor="text1"/>
                <w:sz w:val="20"/>
                <w:szCs w:val="20"/>
              </w:rPr>
            </w:pPr>
            <w:r>
              <w:rPr>
                <w:b/>
                <w:color w:val="000000" w:themeColor="text1"/>
                <w:sz w:val="20"/>
              </w:rPr>
              <w:t>Progetti artistici comunitari:</w:t>
            </w:r>
            <w:r>
              <w:rPr>
                <w:color w:val="000000" w:themeColor="text1"/>
                <w:sz w:val="20"/>
              </w:rPr>
              <w:t xml:space="preserve"> collaboriamo con i membri della comunità per creare arte pubblica.</w:t>
            </w:r>
          </w:p>
          <w:p w14:paraId="12034B46" w14:textId="1D207784" w:rsidR="004016B4" w:rsidRPr="004016B4" w:rsidRDefault="004016B4" w:rsidP="004016B4">
            <w:pPr>
              <w:pStyle w:val="ListParagraph"/>
              <w:numPr>
                <w:ilvl w:val="0"/>
                <w:numId w:val="2"/>
              </w:numPr>
              <w:ind w:right="130"/>
              <w:rPr>
                <w:iCs/>
                <w:color w:val="000000" w:themeColor="text1"/>
                <w:sz w:val="20"/>
                <w:szCs w:val="20"/>
              </w:rPr>
            </w:pPr>
            <w:r>
              <w:rPr>
                <w:b/>
                <w:color w:val="000000" w:themeColor="text1"/>
                <w:sz w:val="20"/>
              </w:rPr>
              <w:t>Mostre d’arte:</w:t>
            </w:r>
            <w:r>
              <w:rPr>
                <w:color w:val="000000" w:themeColor="text1"/>
                <w:sz w:val="20"/>
              </w:rPr>
              <w:t xml:space="preserve"> queste mostre presentano opere di artisti locali e partecipanti a workshop.</w:t>
            </w:r>
          </w:p>
          <w:p w14:paraId="369C3E96" w14:textId="2FAB6F48" w:rsidR="002E7B3A" w:rsidRPr="004016B4" w:rsidRDefault="004016B4" w:rsidP="004016B4">
            <w:pPr>
              <w:pStyle w:val="ListParagraph"/>
              <w:numPr>
                <w:ilvl w:val="0"/>
                <w:numId w:val="2"/>
              </w:numPr>
              <w:ind w:right="130"/>
              <w:rPr>
                <w:iCs/>
                <w:color w:val="000000" w:themeColor="text1"/>
                <w:sz w:val="20"/>
                <w:szCs w:val="20"/>
              </w:rPr>
            </w:pPr>
            <w:r>
              <w:rPr>
                <w:b/>
                <w:color w:val="000000" w:themeColor="text1"/>
                <w:sz w:val="20"/>
              </w:rPr>
              <w:t>Partnership scolastiche</w:t>
            </w:r>
            <w:r>
              <w:rPr>
                <w:color w:val="000000" w:themeColor="text1"/>
                <w:sz w:val="20"/>
              </w:rPr>
              <w:t>: collaboriamo con le scuole per integrare le arti nei loro curricula.</w:t>
            </w:r>
          </w:p>
        </w:tc>
      </w:tr>
    </w:tbl>
    <w:p w14:paraId="31278892" w14:textId="77777777" w:rsidR="007F44A4" w:rsidRPr="007F44A4" w:rsidRDefault="007F44A4" w:rsidP="00E62E7D">
      <w:pPr>
        <w:ind w:left="900" w:hanging="540"/>
      </w:pPr>
    </w:p>
    <w:p w14:paraId="54AF1564" w14:textId="77777777" w:rsidR="008A097E" w:rsidRDefault="008A097E" w:rsidP="00E62E7D">
      <w:pPr>
        <w:pStyle w:val="Heading2"/>
        <w:numPr>
          <w:ilvl w:val="1"/>
          <w:numId w:val="1"/>
        </w:numPr>
        <w:ind w:left="900" w:hanging="540"/>
      </w:pPr>
      <w:bookmarkStart w:id="6" w:name="_Toc187064682"/>
      <w:r>
        <w:lastRenderedPageBreak/>
        <w:t>PERSONE SERVITE FINO AD OGGI</w:t>
      </w:r>
      <w:bookmarkEnd w:id="6"/>
    </w:p>
    <w:tbl>
      <w:tblPr>
        <w:tblStyle w:val="TableGrid"/>
        <w:tblW w:w="0" w:type="auto"/>
        <w:tblInd w:w="350" w:type="dxa"/>
        <w:tblLook w:val="04A0" w:firstRow="1" w:lastRow="0" w:firstColumn="1" w:lastColumn="0" w:noHBand="0" w:noVBand="1"/>
      </w:tblPr>
      <w:tblGrid>
        <w:gridCol w:w="9990"/>
      </w:tblGrid>
      <w:tr w:rsidR="002E7B3A" w14:paraId="4AA34D7F" w14:textId="77777777" w:rsidTr="00916890">
        <w:trPr>
          <w:trHeight w:val="3312"/>
        </w:trPr>
        <w:tc>
          <w:tcPr>
            <w:tcW w:w="9990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18" w:space="0" w:color="BFBFBF" w:themeColor="background1" w:themeShade="BF"/>
              <w:right w:val="single" w:sz="8" w:space="0" w:color="BFBFBF" w:themeColor="background1" w:themeShade="BF"/>
            </w:tcBorders>
          </w:tcPr>
          <w:p w14:paraId="5BD47AB0" w14:textId="77777777" w:rsidR="002E7B3A" w:rsidRDefault="002E7B3A" w:rsidP="00916890">
            <w:pPr>
              <w:rPr>
                <w:iCs/>
                <w:color w:val="000000" w:themeColor="text1"/>
                <w:sz w:val="20"/>
                <w:szCs w:val="20"/>
              </w:rPr>
            </w:pPr>
          </w:p>
          <w:p w14:paraId="59E6610C" w14:textId="44C248D2" w:rsidR="00492D06" w:rsidRPr="00492D06" w:rsidRDefault="00492D06" w:rsidP="00A37B3B">
            <w:pPr>
              <w:pStyle w:val="ListParagraph"/>
              <w:numPr>
                <w:ilvl w:val="0"/>
                <w:numId w:val="3"/>
              </w:numPr>
              <w:ind w:right="61"/>
              <w:rPr>
                <w:iCs/>
                <w:color w:val="000000" w:themeColor="text1"/>
                <w:sz w:val="20"/>
                <w:szCs w:val="20"/>
              </w:rPr>
            </w:pPr>
            <w:r>
              <w:rPr>
                <w:b/>
                <w:color w:val="000000" w:themeColor="text1"/>
                <w:sz w:val="20"/>
              </w:rPr>
              <w:t>Totale individui serviti:</w:t>
            </w:r>
            <w:r w:rsidRPr="00492D06">
              <w:rPr>
                <w:iCs/>
                <w:color w:val="000000" w:themeColor="text1"/>
                <w:sz w:val="20"/>
                <w:szCs w:val="20"/>
              </w:rPr>
              <w:t xml:space="preserve"> dalla sua istituzione nel 2010, Arts for All ha servito oltre 40.000 persone attraverso vari programmi e iniziative.</w:t>
            </w:r>
          </w:p>
          <w:p w14:paraId="7625E332" w14:textId="2B3C424A" w:rsidR="00492D06" w:rsidRPr="00492D06" w:rsidRDefault="00492D06" w:rsidP="00A37B3B">
            <w:pPr>
              <w:pStyle w:val="ListParagraph"/>
              <w:numPr>
                <w:ilvl w:val="0"/>
                <w:numId w:val="3"/>
              </w:numPr>
              <w:ind w:right="61"/>
              <w:rPr>
                <w:iCs/>
                <w:color w:val="000000" w:themeColor="text1"/>
                <w:sz w:val="20"/>
                <w:szCs w:val="20"/>
              </w:rPr>
            </w:pPr>
            <w:r>
              <w:rPr>
                <w:b/>
                <w:color w:val="000000" w:themeColor="text1"/>
                <w:sz w:val="20"/>
              </w:rPr>
              <w:t>Workshop educativi:</w:t>
            </w:r>
            <w:r>
              <w:rPr>
                <w:color w:val="000000" w:themeColor="text1"/>
                <w:sz w:val="20"/>
              </w:rPr>
              <w:t xml:space="preserve"> ogni anno, circa 3.000 partecipanti frequentano la vasta gamma di workshop di Arts for All. Nel corso degli anni, questo si aggiunge a oltre 40.000 persone che hanno preso parte a queste esperienze artistiche arricchenti.</w:t>
            </w:r>
          </w:p>
          <w:p w14:paraId="2689ED33" w14:textId="643889E2" w:rsidR="00492D06" w:rsidRPr="00492D06" w:rsidRDefault="00492D06" w:rsidP="00A37B3B">
            <w:pPr>
              <w:pStyle w:val="ListParagraph"/>
              <w:numPr>
                <w:ilvl w:val="0"/>
                <w:numId w:val="3"/>
              </w:numPr>
              <w:ind w:right="61"/>
              <w:rPr>
                <w:iCs/>
                <w:color w:val="000000" w:themeColor="text1"/>
                <w:sz w:val="20"/>
                <w:szCs w:val="20"/>
              </w:rPr>
            </w:pPr>
            <w:r>
              <w:rPr>
                <w:b/>
                <w:color w:val="000000" w:themeColor="text1"/>
                <w:sz w:val="20"/>
              </w:rPr>
              <w:t>Progetti artistici comunitari:</w:t>
            </w:r>
            <w:r>
              <w:rPr>
                <w:color w:val="000000" w:themeColor="text1"/>
                <w:sz w:val="20"/>
              </w:rPr>
              <w:t xml:space="preserve"> questi progetti su larga scala coinvolgono circa 500 membri della comunità ogni anno, per un totale di 7.000 partecipanti negli ultimi 14 anni.</w:t>
            </w:r>
          </w:p>
          <w:p w14:paraId="145D9712" w14:textId="5D92E280" w:rsidR="00492D06" w:rsidRPr="00492D06" w:rsidRDefault="00492D06" w:rsidP="00A37B3B">
            <w:pPr>
              <w:pStyle w:val="ListParagraph"/>
              <w:numPr>
                <w:ilvl w:val="0"/>
                <w:numId w:val="3"/>
              </w:numPr>
              <w:ind w:right="61"/>
              <w:rPr>
                <w:iCs/>
                <w:color w:val="000000" w:themeColor="text1"/>
                <w:sz w:val="20"/>
                <w:szCs w:val="20"/>
              </w:rPr>
            </w:pPr>
            <w:r>
              <w:rPr>
                <w:b/>
                <w:color w:val="000000" w:themeColor="text1"/>
                <w:sz w:val="20"/>
              </w:rPr>
              <w:t>Mostre d’arte:</w:t>
            </w:r>
            <w:r>
              <w:rPr>
                <w:color w:val="000000" w:themeColor="text1"/>
                <w:sz w:val="20"/>
              </w:rPr>
              <w:t xml:space="preserve"> Arts for All ha tenuto 40 mostre fino ad oggi, ognuna delle quali attira una media di 250 visitatori. In totale, circa 10.000 persone hanno partecipato a queste mostre.</w:t>
            </w:r>
          </w:p>
          <w:p w14:paraId="01739838" w14:textId="7E77CE5C" w:rsidR="002E7B3A" w:rsidRPr="00492D06" w:rsidRDefault="00492D06" w:rsidP="00A37B3B">
            <w:pPr>
              <w:pStyle w:val="ListParagraph"/>
              <w:numPr>
                <w:ilvl w:val="0"/>
                <w:numId w:val="3"/>
              </w:numPr>
              <w:ind w:right="61"/>
              <w:rPr>
                <w:iCs/>
                <w:color w:val="000000" w:themeColor="text1"/>
                <w:sz w:val="20"/>
                <w:szCs w:val="20"/>
              </w:rPr>
            </w:pPr>
            <w:r>
              <w:rPr>
                <w:b/>
                <w:color w:val="000000" w:themeColor="text1"/>
                <w:sz w:val="20"/>
              </w:rPr>
              <w:t>Partnership scolastiche:</w:t>
            </w:r>
            <w:r>
              <w:rPr>
                <w:color w:val="000000" w:themeColor="text1"/>
                <w:sz w:val="20"/>
              </w:rPr>
              <w:t xml:space="preserve"> collaborando con 15 scuole ogni anno, Arts for All raggiunge circa 1.500 studenti ogni anno attraverso i suoi programmi scolastici. In 14 anni, ciò equivale a 21.000 studenti che hanno beneficiato di queste partnership formative.</w:t>
            </w:r>
          </w:p>
        </w:tc>
      </w:tr>
    </w:tbl>
    <w:p w14:paraId="75E0E0F8" w14:textId="77777777" w:rsidR="007F44A4" w:rsidRDefault="007F44A4" w:rsidP="00E62E7D">
      <w:pPr>
        <w:pStyle w:val="ListParagraph"/>
        <w:ind w:left="900" w:hanging="540"/>
      </w:pPr>
    </w:p>
    <w:p w14:paraId="4F237B9C" w14:textId="77777777" w:rsidR="008A097E" w:rsidRDefault="008A097E" w:rsidP="00E62E7D">
      <w:pPr>
        <w:pStyle w:val="Heading2"/>
        <w:numPr>
          <w:ilvl w:val="1"/>
          <w:numId w:val="1"/>
        </w:numPr>
        <w:ind w:left="900" w:hanging="540"/>
      </w:pPr>
      <w:bookmarkStart w:id="7" w:name="_Toc187064683"/>
      <w:r>
        <w:t>PARTNER CHIAVE FINO AD OGGI</w:t>
      </w:r>
      <w:bookmarkEnd w:id="7"/>
    </w:p>
    <w:tbl>
      <w:tblPr>
        <w:tblStyle w:val="TableGrid"/>
        <w:tblW w:w="0" w:type="auto"/>
        <w:tblInd w:w="350" w:type="dxa"/>
        <w:tblLook w:val="04A0" w:firstRow="1" w:lastRow="0" w:firstColumn="1" w:lastColumn="0" w:noHBand="0" w:noVBand="1"/>
      </w:tblPr>
      <w:tblGrid>
        <w:gridCol w:w="9990"/>
      </w:tblGrid>
      <w:tr w:rsidR="002E7B3A" w14:paraId="1A67513C" w14:textId="77777777" w:rsidTr="00A37B3B">
        <w:trPr>
          <w:trHeight w:val="3172"/>
        </w:trPr>
        <w:tc>
          <w:tcPr>
            <w:tcW w:w="9990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18" w:space="0" w:color="BFBFBF" w:themeColor="background1" w:themeShade="BF"/>
              <w:right w:val="single" w:sz="8" w:space="0" w:color="BFBFBF" w:themeColor="background1" w:themeShade="BF"/>
            </w:tcBorders>
          </w:tcPr>
          <w:p w14:paraId="1F49F0B5" w14:textId="77777777" w:rsidR="002E7B3A" w:rsidRDefault="002E7B3A" w:rsidP="00A37B3B">
            <w:pPr>
              <w:rPr>
                <w:iCs/>
                <w:color w:val="000000" w:themeColor="text1"/>
                <w:sz w:val="20"/>
                <w:szCs w:val="20"/>
              </w:rPr>
            </w:pPr>
          </w:p>
          <w:p w14:paraId="4F229BFB" w14:textId="4E3F915E" w:rsidR="00CB6EE7" w:rsidRPr="00CB6EE7" w:rsidRDefault="00CB6EE7" w:rsidP="00A37B3B">
            <w:pPr>
              <w:pStyle w:val="ListParagraph"/>
              <w:numPr>
                <w:ilvl w:val="0"/>
                <w:numId w:val="4"/>
              </w:numPr>
              <w:rPr>
                <w:iCs/>
                <w:color w:val="000000" w:themeColor="text1"/>
                <w:sz w:val="20"/>
                <w:szCs w:val="20"/>
              </w:rPr>
            </w:pPr>
            <w:r>
              <w:rPr>
                <w:b/>
                <w:color w:val="000000" w:themeColor="text1"/>
                <w:sz w:val="20"/>
              </w:rPr>
              <w:t>Creative Minds Studio:</w:t>
            </w:r>
            <w:r>
              <w:rPr>
                <w:color w:val="000000" w:themeColor="text1"/>
                <w:sz w:val="20"/>
              </w:rPr>
              <w:t xml:space="preserve"> si tratta di uno studio d’arte locale che collabora con Arts for All per fornire spazi e istruttori per laboratori e lezioni d’arte.</w:t>
            </w:r>
          </w:p>
          <w:p w14:paraId="7DC6D2D5" w14:textId="6A0187FE" w:rsidR="00CB6EE7" w:rsidRPr="00CB6EE7" w:rsidRDefault="00CB6EE7" w:rsidP="00A37B3B">
            <w:pPr>
              <w:pStyle w:val="ListParagraph"/>
              <w:numPr>
                <w:ilvl w:val="0"/>
                <w:numId w:val="4"/>
              </w:numPr>
              <w:rPr>
                <w:iCs/>
                <w:color w:val="000000" w:themeColor="text1"/>
                <w:sz w:val="20"/>
                <w:szCs w:val="20"/>
              </w:rPr>
            </w:pPr>
            <w:r>
              <w:rPr>
                <w:b/>
                <w:color w:val="000000" w:themeColor="text1"/>
                <w:sz w:val="20"/>
              </w:rPr>
              <w:t>Sunshine School District</w:t>
            </w:r>
            <w:r>
              <w:rPr>
                <w:color w:val="000000" w:themeColor="text1"/>
                <w:sz w:val="20"/>
              </w:rPr>
              <w:t>: questo distretto collabora con Arts for All per integrare l’educazione artistica nei suoi programmi scolastici, offrendo agli studenti regolari lezioni d’arte e workshop.</w:t>
            </w:r>
          </w:p>
          <w:p w14:paraId="4F932FBC" w14:textId="2A830395" w:rsidR="00CB6EE7" w:rsidRPr="00CB6EE7" w:rsidRDefault="00CB6EE7" w:rsidP="00A37B3B">
            <w:pPr>
              <w:pStyle w:val="ListParagraph"/>
              <w:numPr>
                <w:ilvl w:val="0"/>
                <w:numId w:val="4"/>
              </w:numPr>
              <w:rPr>
                <w:iCs/>
                <w:color w:val="000000" w:themeColor="text1"/>
                <w:sz w:val="20"/>
                <w:szCs w:val="20"/>
              </w:rPr>
            </w:pPr>
            <w:r>
              <w:rPr>
                <w:b/>
                <w:color w:val="000000" w:themeColor="text1"/>
                <w:sz w:val="20"/>
              </w:rPr>
              <w:t>Harmony Art Supplies:</w:t>
            </w:r>
            <w:r>
              <w:rPr>
                <w:color w:val="000000" w:themeColor="text1"/>
                <w:sz w:val="20"/>
              </w:rPr>
              <w:t xml:space="preserve"> questa azienda fornisce materiali scontati per i workshop di Arts for All e sponsorizza eventi.</w:t>
            </w:r>
          </w:p>
          <w:p w14:paraId="5C9B30F6" w14:textId="021C8107" w:rsidR="00CB6EE7" w:rsidRPr="00CB6EE7" w:rsidRDefault="00CB6EE7" w:rsidP="00A37B3B">
            <w:pPr>
              <w:pStyle w:val="ListParagraph"/>
              <w:numPr>
                <w:ilvl w:val="0"/>
                <w:numId w:val="4"/>
              </w:numPr>
              <w:rPr>
                <w:iCs/>
                <w:color w:val="000000" w:themeColor="text1"/>
                <w:sz w:val="20"/>
                <w:szCs w:val="20"/>
              </w:rPr>
            </w:pPr>
            <w:r>
              <w:rPr>
                <w:b/>
                <w:color w:val="000000" w:themeColor="text1"/>
                <w:sz w:val="20"/>
              </w:rPr>
              <w:t>Denver Cultural Affairs Department:</w:t>
            </w:r>
            <w:r>
              <w:rPr>
                <w:color w:val="000000" w:themeColor="text1"/>
                <w:sz w:val="20"/>
              </w:rPr>
              <w:t xml:space="preserve"> si tratta di un’agenzia governativa che sostiene Arts for All attraverso sovvenzioni e aiuta a coordinare i progetti artistici della comunità.</w:t>
            </w:r>
          </w:p>
          <w:p w14:paraId="72A40BD8" w14:textId="6ED9E77A" w:rsidR="002E7B3A" w:rsidRPr="00CB6EE7" w:rsidRDefault="00CB6EE7" w:rsidP="00A37B3B">
            <w:pPr>
              <w:pStyle w:val="ListParagraph"/>
              <w:numPr>
                <w:ilvl w:val="0"/>
                <w:numId w:val="4"/>
              </w:numPr>
              <w:rPr>
                <w:iCs/>
                <w:color w:val="000000" w:themeColor="text1"/>
                <w:sz w:val="20"/>
                <w:szCs w:val="20"/>
              </w:rPr>
            </w:pPr>
            <w:r>
              <w:rPr>
                <w:b/>
                <w:color w:val="000000" w:themeColor="text1"/>
                <w:sz w:val="20"/>
              </w:rPr>
              <w:t>Town Square Business Association:</w:t>
            </w:r>
            <w:r>
              <w:rPr>
                <w:color w:val="000000" w:themeColor="text1"/>
                <w:sz w:val="20"/>
              </w:rPr>
              <w:t xml:space="preserve"> si tratta di un gruppo imprenditoriale locale che supporta le iniziative della comunità sponsorizzando gli eventi di Arts for All e fornendo i luoghi.</w:t>
            </w:r>
          </w:p>
        </w:tc>
      </w:tr>
    </w:tbl>
    <w:p w14:paraId="08A436B4" w14:textId="77777777" w:rsidR="007F44A4" w:rsidRDefault="007F44A4" w:rsidP="002E7B3A"/>
    <w:p w14:paraId="27E8A512" w14:textId="77777777" w:rsidR="005F3691" w:rsidRDefault="000F6E6F" w:rsidP="00C805C2">
      <w:pPr>
        <w:pStyle w:val="Heading1"/>
        <w:numPr>
          <w:ilvl w:val="0"/>
          <w:numId w:val="1"/>
        </w:numPr>
        <w:spacing w:line="240" w:lineRule="auto"/>
        <w:ind w:left="360"/>
        <w:rPr>
          <w:szCs w:val="28"/>
        </w:rPr>
      </w:pPr>
      <w:bookmarkStart w:id="8" w:name="_Toc187064684"/>
      <w:r>
        <w:t>ANALISI SITUAZIONALE</w:t>
      </w:r>
      <w:bookmarkEnd w:id="8"/>
    </w:p>
    <w:p w14:paraId="23117224" w14:textId="77777777" w:rsidR="00E62E7D" w:rsidRDefault="00AD6304" w:rsidP="00E62E7D">
      <w:pPr>
        <w:pStyle w:val="Heading2"/>
        <w:numPr>
          <w:ilvl w:val="1"/>
          <w:numId w:val="1"/>
        </w:numPr>
        <w:ind w:left="900" w:hanging="540"/>
      </w:pPr>
      <w:bookmarkStart w:id="9" w:name="_Toc187064685"/>
      <w:r>
        <w:t>CLIMA DI FINANZIAMENTO</w:t>
      </w:r>
      <w:bookmarkEnd w:id="9"/>
    </w:p>
    <w:tbl>
      <w:tblPr>
        <w:tblStyle w:val="TableGrid"/>
        <w:tblW w:w="0" w:type="auto"/>
        <w:tblInd w:w="350" w:type="dxa"/>
        <w:tblLook w:val="04A0" w:firstRow="1" w:lastRow="0" w:firstColumn="1" w:lastColumn="0" w:noHBand="0" w:noVBand="1"/>
      </w:tblPr>
      <w:tblGrid>
        <w:gridCol w:w="9990"/>
      </w:tblGrid>
      <w:tr w:rsidR="002E7B3A" w14:paraId="23B47828" w14:textId="77777777" w:rsidTr="00A37B3B">
        <w:trPr>
          <w:trHeight w:val="3677"/>
        </w:trPr>
        <w:tc>
          <w:tcPr>
            <w:tcW w:w="9990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18" w:space="0" w:color="BFBFBF" w:themeColor="background1" w:themeShade="BF"/>
              <w:right w:val="single" w:sz="8" w:space="0" w:color="BFBFBF" w:themeColor="background1" w:themeShade="BF"/>
            </w:tcBorders>
          </w:tcPr>
          <w:p w14:paraId="6F54974E" w14:textId="77777777" w:rsidR="002E7B3A" w:rsidRDefault="002E7B3A" w:rsidP="00916890">
            <w:pPr>
              <w:rPr>
                <w:iCs/>
                <w:color w:val="000000" w:themeColor="text1"/>
                <w:sz w:val="20"/>
                <w:szCs w:val="20"/>
              </w:rPr>
            </w:pPr>
          </w:p>
          <w:p w14:paraId="701E8F4E" w14:textId="46698775" w:rsidR="00790922" w:rsidRPr="00790922" w:rsidRDefault="00790922" w:rsidP="00A37B3B">
            <w:pPr>
              <w:pStyle w:val="ListParagraph"/>
              <w:numPr>
                <w:ilvl w:val="0"/>
                <w:numId w:val="5"/>
              </w:numPr>
              <w:ind w:right="61"/>
              <w:rPr>
                <w:iCs/>
                <w:color w:val="000000" w:themeColor="text1"/>
                <w:sz w:val="20"/>
                <w:szCs w:val="20"/>
              </w:rPr>
            </w:pPr>
            <w:r>
              <w:rPr>
                <w:b/>
                <w:color w:val="000000" w:themeColor="text1"/>
                <w:sz w:val="20"/>
              </w:rPr>
              <w:t>Contesto economico:</w:t>
            </w:r>
            <w:r>
              <w:rPr>
                <w:color w:val="000000" w:themeColor="text1"/>
                <w:sz w:val="20"/>
              </w:rPr>
              <w:t xml:space="preserve"> dato l’attuale panorama economico, i finanziamenti pubblici per le arti hanno visto aumenti minimi. Per fortuna, fondazioni e donatori privati sono intervenuti per fare la parte del leone nei finanziamenti. La tendenza verso la responsabilità sociale delle imprese ha anche aperto nuove strade per partnership e sponsorizzazioni nel settore artistico.</w:t>
            </w:r>
          </w:p>
          <w:p w14:paraId="5F6C99DF" w14:textId="1D982AB0" w:rsidR="00790922" w:rsidRPr="00790922" w:rsidRDefault="00790922" w:rsidP="00A37B3B">
            <w:pPr>
              <w:pStyle w:val="ListParagraph"/>
              <w:numPr>
                <w:ilvl w:val="0"/>
                <w:numId w:val="5"/>
              </w:numPr>
              <w:ind w:right="61"/>
              <w:rPr>
                <w:iCs/>
                <w:color w:val="000000" w:themeColor="text1"/>
                <w:sz w:val="20"/>
                <w:szCs w:val="20"/>
              </w:rPr>
            </w:pPr>
            <w:r>
              <w:rPr>
                <w:b/>
                <w:color w:val="000000" w:themeColor="text1"/>
                <w:sz w:val="20"/>
              </w:rPr>
              <w:t>Panorama delle sovvenzioni competitive:</w:t>
            </w:r>
            <w:r>
              <w:rPr>
                <w:color w:val="000000" w:themeColor="text1"/>
                <w:sz w:val="20"/>
              </w:rPr>
              <w:t xml:space="preserve"> l’ambiente delle sovvenzioni è altamente competitivo, con un numero crescente di organizzazioni no profit che si contendono risorse limitate. L’enfasi su programmi innovativi e di impatto è la chiave per assicurarsi queste sovvenzioni.</w:t>
            </w:r>
          </w:p>
          <w:p w14:paraId="1B3D8F70" w14:textId="576DC07F" w:rsidR="002E7B3A" w:rsidRPr="00790922" w:rsidRDefault="00790922" w:rsidP="00A37B3B">
            <w:pPr>
              <w:pStyle w:val="ListParagraph"/>
              <w:numPr>
                <w:ilvl w:val="0"/>
                <w:numId w:val="5"/>
              </w:numPr>
              <w:ind w:right="61"/>
              <w:rPr>
                <w:iCs/>
                <w:color w:val="000000" w:themeColor="text1"/>
                <w:sz w:val="20"/>
                <w:szCs w:val="20"/>
              </w:rPr>
            </w:pPr>
            <w:r>
              <w:rPr>
                <w:b/>
                <w:color w:val="000000" w:themeColor="text1"/>
                <w:sz w:val="20"/>
              </w:rPr>
              <w:t>Preferenze dei donatori:</w:t>
            </w:r>
            <w:r>
              <w:rPr>
                <w:color w:val="000000" w:themeColor="text1"/>
                <w:sz w:val="20"/>
              </w:rPr>
              <w:t xml:space="preserve"> c’è una crescente preferenza tra i donatori a sostenere le organizzazioni con un forte coinvolgimento della comunità e un impatto tangibile. Anche la trasparenza e la responsabilità per quanto riguarda l’allocazione dei fondi da parte di un’organizzazione no profit sono fattori critici che influenzano le decisioni dei donatori.</w:t>
            </w:r>
          </w:p>
        </w:tc>
      </w:tr>
    </w:tbl>
    <w:p w14:paraId="5D726069" w14:textId="77777777" w:rsidR="00E62E7D" w:rsidRPr="00E62E7D" w:rsidRDefault="00E62E7D" w:rsidP="00E62E7D">
      <w:pPr>
        <w:ind w:left="900" w:hanging="540"/>
      </w:pPr>
    </w:p>
    <w:p w14:paraId="07E979BC" w14:textId="77777777" w:rsidR="00AD6304" w:rsidRDefault="00AD6304" w:rsidP="00E62E7D">
      <w:pPr>
        <w:pStyle w:val="Heading2"/>
        <w:numPr>
          <w:ilvl w:val="1"/>
          <w:numId w:val="1"/>
        </w:numPr>
        <w:ind w:left="900" w:hanging="540"/>
      </w:pPr>
      <w:bookmarkStart w:id="10" w:name="_Toc187064686"/>
      <w:r>
        <w:lastRenderedPageBreak/>
        <w:t>ANALISI COMPARATIVA</w:t>
      </w:r>
      <w:bookmarkEnd w:id="10"/>
    </w:p>
    <w:p w14:paraId="22EFCFC1" w14:textId="77777777" w:rsidR="00AD6304" w:rsidRDefault="00AD6304" w:rsidP="00E62E7D">
      <w:pPr>
        <w:pStyle w:val="Heading3"/>
        <w:numPr>
          <w:ilvl w:val="2"/>
          <w:numId w:val="1"/>
        </w:numPr>
      </w:pPr>
      <w:bookmarkStart w:id="11" w:name="_Toc187064687"/>
      <w:r>
        <w:t>CONCORRENZA DIRETTA</w:t>
      </w:r>
      <w:bookmarkEnd w:id="11"/>
    </w:p>
    <w:tbl>
      <w:tblPr>
        <w:tblStyle w:val="TableGrid"/>
        <w:tblW w:w="0" w:type="auto"/>
        <w:tblInd w:w="350" w:type="dxa"/>
        <w:tblLook w:val="04A0" w:firstRow="1" w:lastRow="0" w:firstColumn="1" w:lastColumn="0" w:noHBand="0" w:noVBand="1"/>
      </w:tblPr>
      <w:tblGrid>
        <w:gridCol w:w="9990"/>
      </w:tblGrid>
      <w:tr w:rsidR="002E7B3A" w14:paraId="2D5015E2" w14:textId="77777777" w:rsidTr="007657C6">
        <w:trPr>
          <w:trHeight w:val="1803"/>
        </w:trPr>
        <w:tc>
          <w:tcPr>
            <w:tcW w:w="9990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18" w:space="0" w:color="BFBFBF" w:themeColor="background1" w:themeShade="BF"/>
              <w:right w:val="single" w:sz="8" w:space="0" w:color="BFBFBF" w:themeColor="background1" w:themeShade="BF"/>
            </w:tcBorders>
          </w:tcPr>
          <w:p w14:paraId="158513AA" w14:textId="61E93BEF" w:rsidR="002E7B3A" w:rsidRPr="007657C6" w:rsidRDefault="002E7B3A" w:rsidP="0016272E">
            <w:pPr>
              <w:pStyle w:val="ListParagraph"/>
              <w:ind w:left="791" w:right="130"/>
              <w:rPr>
                <w:iCs/>
                <w:color w:val="000000" w:themeColor="text1"/>
                <w:sz w:val="20"/>
                <w:szCs w:val="20"/>
              </w:rPr>
            </w:pPr>
          </w:p>
        </w:tc>
      </w:tr>
    </w:tbl>
    <w:p w14:paraId="7464509F" w14:textId="77777777" w:rsidR="00E62E7D" w:rsidRPr="00E62E7D" w:rsidRDefault="00E62E7D" w:rsidP="00E62E7D">
      <w:pPr>
        <w:ind w:left="360"/>
      </w:pPr>
    </w:p>
    <w:p w14:paraId="4775D594" w14:textId="77777777" w:rsidR="00AD6304" w:rsidRDefault="00AD6304" w:rsidP="00E62E7D">
      <w:pPr>
        <w:pStyle w:val="Heading3"/>
        <w:numPr>
          <w:ilvl w:val="2"/>
          <w:numId w:val="1"/>
        </w:numPr>
      </w:pPr>
      <w:bookmarkStart w:id="12" w:name="_Toc187064688"/>
      <w:r>
        <w:t>CONCORRENZA INDIRETTA</w:t>
      </w:r>
      <w:bookmarkEnd w:id="12"/>
    </w:p>
    <w:tbl>
      <w:tblPr>
        <w:tblStyle w:val="TableGrid"/>
        <w:tblW w:w="0" w:type="auto"/>
        <w:tblInd w:w="350" w:type="dxa"/>
        <w:tblLook w:val="04A0" w:firstRow="1" w:lastRow="0" w:firstColumn="1" w:lastColumn="0" w:noHBand="0" w:noVBand="1"/>
      </w:tblPr>
      <w:tblGrid>
        <w:gridCol w:w="9990"/>
      </w:tblGrid>
      <w:tr w:rsidR="002E7B3A" w14:paraId="4332EA62" w14:textId="77777777" w:rsidTr="001B1D2A">
        <w:trPr>
          <w:trHeight w:val="2289"/>
        </w:trPr>
        <w:tc>
          <w:tcPr>
            <w:tcW w:w="9990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18" w:space="0" w:color="BFBFBF" w:themeColor="background1" w:themeShade="BF"/>
              <w:right w:val="single" w:sz="8" w:space="0" w:color="BFBFBF" w:themeColor="background1" w:themeShade="BF"/>
            </w:tcBorders>
          </w:tcPr>
          <w:p w14:paraId="2E2E59AC" w14:textId="4BAD2E45" w:rsidR="002E7B3A" w:rsidRPr="005D52FB" w:rsidRDefault="002E7B3A" w:rsidP="0016272E">
            <w:pPr>
              <w:pStyle w:val="ListParagraph"/>
              <w:ind w:left="791" w:right="130"/>
              <w:rPr>
                <w:iCs/>
                <w:color w:val="000000" w:themeColor="text1"/>
                <w:sz w:val="20"/>
                <w:szCs w:val="20"/>
              </w:rPr>
            </w:pPr>
          </w:p>
        </w:tc>
      </w:tr>
    </w:tbl>
    <w:p w14:paraId="135695B5" w14:textId="77777777" w:rsidR="00E62E7D" w:rsidRDefault="00E62E7D" w:rsidP="00E62E7D">
      <w:pPr>
        <w:pStyle w:val="ListParagraph"/>
      </w:pPr>
    </w:p>
    <w:p w14:paraId="2BB8209E" w14:textId="77777777" w:rsidR="00AD6304" w:rsidRDefault="00AD6304" w:rsidP="00E62E7D">
      <w:pPr>
        <w:pStyle w:val="Heading2"/>
        <w:numPr>
          <w:ilvl w:val="1"/>
          <w:numId w:val="1"/>
        </w:numPr>
        <w:ind w:left="900" w:hanging="540"/>
      </w:pPr>
      <w:bookmarkStart w:id="13" w:name="_Toc187064689"/>
      <w:r>
        <w:t>VALORI FONDAMENTALI</w:t>
      </w:r>
      <w:bookmarkEnd w:id="13"/>
    </w:p>
    <w:tbl>
      <w:tblPr>
        <w:tblStyle w:val="TableGrid"/>
        <w:tblW w:w="0" w:type="auto"/>
        <w:tblInd w:w="350" w:type="dxa"/>
        <w:tblLook w:val="04A0" w:firstRow="1" w:lastRow="0" w:firstColumn="1" w:lastColumn="0" w:noHBand="0" w:noVBand="1"/>
      </w:tblPr>
      <w:tblGrid>
        <w:gridCol w:w="9990"/>
      </w:tblGrid>
      <w:tr w:rsidR="002E7B3A" w14:paraId="65F6AA94" w14:textId="77777777" w:rsidTr="001B1D2A">
        <w:trPr>
          <w:trHeight w:val="2793"/>
        </w:trPr>
        <w:tc>
          <w:tcPr>
            <w:tcW w:w="9990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18" w:space="0" w:color="BFBFBF" w:themeColor="background1" w:themeShade="BF"/>
              <w:right w:val="single" w:sz="8" w:space="0" w:color="BFBFBF" w:themeColor="background1" w:themeShade="BF"/>
            </w:tcBorders>
          </w:tcPr>
          <w:p w14:paraId="06CF9E40" w14:textId="4DD4DCDD" w:rsidR="002E7B3A" w:rsidRPr="00F7439E" w:rsidRDefault="002E7B3A" w:rsidP="0016272E">
            <w:pPr>
              <w:pStyle w:val="ListParagraph"/>
              <w:ind w:left="791" w:right="130"/>
              <w:rPr>
                <w:iCs/>
                <w:color w:val="000000" w:themeColor="text1"/>
                <w:sz w:val="20"/>
                <w:szCs w:val="20"/>
              </w:rPr>
            </w:pPr>
          </w:p>
        </w:tc>
      </w:tr>
    </w:tbl>
    <w:p w14:paraId="42FAEBD9" w14:textId="77777777" w:rsidR="00E62E7D" w:rsidRPr="00E62E7D" w:rsidRDefault="00E62E7D" w:rsidP="00E62E7D">
      <w:pPr>
        <w:ind w:left="900" w:hanging="540"/>
      </w:pPr>
    </w:p>
    <w:p w14:paraId="2F36B5E1" w14:textId="77777777" w:rsidR="00AD6304" w:rsidRDefault="00AD6304" w:rsidP="00E62E7D">
      <w:pPr>
        <w:pStyle w:val="Heading2"/>
        <w:numPr>
          <w:ilvl w:val="1"/>
          <w:numId w:val="1"/>
        </w:numPr>
        <w:ind w:left="900" w:hanging="540"/>
      </w:pPr>
      <w:bookmarkStart w:id="14" w:name="_Toc187064690"/>
      <w:r>
        <w:t>COMPETENZE FONDAMENTALI</w:t>
      </w:r>
      <w:bookmarkEnd w:id="14"/>
    </w:p>
    <w:tbl>
      <w:tblPr>
        <w:tblStyle w:val="TableGrid"/>
        <w:tblW w:w="0" w:type="auto"/>
        <w:tblInd w:w="350" w:type="dxa"/>
        <w:tblLook w:val="04A0" w:firstRow="1" w:lastRow="0" w:firstColumn="1" w:lastColumn="0" w:noHBand="0" w:noVBand="1"/>
      </w:tblPr>
      <w:tblGrid>
        <w:gridCol w:w="9990"/>
      </w:tblGrid>
      <w:tr w:rsidR="002E7B3A" w14:paraId="1430BAE0" w14:textId="77777777" w:rsidTr="00916890">
        <w:trPr>
          <w:trHeight w:val="3312"/>
        </w:trPr>
        <w:tc>
          <w:tcPr>
            <w:tcW w:w="9990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18" w:space="0" w:color="BFBFBF" w:themeColor="background1" w:themeShade="BF"/>
              <w:right w:val="single" w:sz="8" w:space="0" w:color="BFBFBF" w:themeColor="background1" w:themeShade="BF"/>
            </w:tcBorders>
          </w:tcPr>
          <w:p w14:paraId="6490704A" w14:textId="7A29F548" w:rsidR="002E7B3A" w:rsidRPr="00192285" w:rsidRDefault="002E7B3A" w:rsidP="0016272E">
            <w:pPr>
              <w:pStyle w:val="ListParagraph"/>
              <w:ind w:left="791" w:right="130"/>
              <w:rPr>
                <w:iCs/>
                <w:color w:val="000000" w:themeColor="text1"/>
                <w:sz w:val="20"/>
                <w:szCs w:val="20"/>
              </w:rPr>
            </w:pPr>
          </w:p>
        </w:tc>
      </w:tr>
    </w:tbl>
    <w:p w14:paraId="73B0AEF7" w14:textId="77777777" w:rsidR="00AD6304" w:rsidRDefault="00AD6304" w:rsidP="00E62E7D">
      <w:pPr>
        <w:pStyle w:val="Heading2"/>
        <w:numPr>
          <w:ilvl w:val="1"/>
          <w:numId w:val="1"/>
        </w:numPr>
        <w:ind w:left="900" w:hanging="540"/>
      </w:pPr>
      <w:bookmarkStart w:id="15" w:name="_Toc187064691"/>
      <w:r>
        <w:lastRenderedPageBreak/>
        <w:t>SISTEMI E PROCESSI</w:t>
      </w:r>
      <w:bookmarkEnd w:id="15"/>
    </w:p>
    <w:tbl>
      <w:tblPr>
        <w:tblStyle w:val="TableGrid"/>
        <w:tblW w:w="0" w:type="auto"/>
        <w:tblInd w:w="350" w:type="dxa"/>
        <w:tblLook w:val="04A0" w:firstRow="1" w:lastRow="0" w:firstColumn="1" w:lastColumn="0" w:noHBand="0" w:noVBand="1"/>
      </w:tblPr>
      <w:tblGrid>
        <w:gridCol w:w="9990"/>
      </w:tblGrid>
      <w:tr w:rsidR="002E7B3A" w14:paraId="2E92B27E" w14:textId="77777777" w:rsidTr="000E0847">
        <w:trPr>
          <w:trHeight w:val="3801"/>
        </w:trPr>
        <w:tc>
          <w:tcPr>
            <w:tcW w:w="9990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18" w:space="0" w:color="BFBFBF" w:themeColor="background1" w:themeShade="BF"/>
              <w:right w:val="single" w:sz="8" w:space="0" w:color="BFBFBF" w:themeColor="background1" w:themeShade="BF"/>
            </w:tcBorders>
          </w:tcPr>
          <w:p w14:paraId="01979097" w14:textId="36B3B3AF" w:rsidR="002E7B3A" w:rsidRPr="0016272E" w:rsidRDefault="002E7B3A" w:rsidP="0016272E">
            <w:pPr>
              <w:ind w:right="130"/>
              <w:rPr>
                <w:iCs/>
                <w:color w:val="000000" w:themeColor="text1"/>
                <w:sz w:val="20"/>
                <w:szCs w:val="20"/>
              </w:rPr>
            </w:pPr>
          </w:p>
        </w:tc>
      </w:tr>
    </w:tbl>
    <w:p w14:paraId="4CD66A1C" w14:textId="77777777" w:rsidR="00E62E7D" w:rsidRPr="00E62E7D" w:rsidRDefault="00E62E7D" w:rsidP="00E62E7D">
      <w:pPr>
        <w:ind w:left="900" w:hanging="540"/>
      </w:pPr>
    </w:p>
    <w:p w14:paraId="58B18D73" w14:textId="77777777" w:rsidR="00AD6304" w:rsidRDefault="00AD6304" w:rsidP="00E62E7D">
      <w:pPr>
        <w:pStyle w:val="Heading2"/>
        <w:numPr>
          <w:ilvl w:val="1"/>
          <w:numId w:val="1"/>
        </w:numPr>
        <w:ind w:left="900" w:hanging="540"/>
      </w:pPr>
      <w:bookmarkStart w:id="16" w:name="_Toc187064692"/>
      <w:r>
        <w:t>PROFILO DEGLI STAKEHOLDER</w:t>
      </w:r>
      <w:bookmarkEnd w:id="16"/>
    </w:p>
    <w:p w14:paraId="2E8C4BB2" w14:textId="77777777" w:rsidR="00AD6304" w:rsidRDefault="00AD6304" w:rsidP="00E62E7D">
      <w:pPr>
        <w:pStyle w:val="Heading3"/>
        <w:numPr>
          <w:ilvl w:val="2"/>
          <w:numId w:val="1"/>
        </w:numPr>
      </w:pPr>
      <w:bookmarkStart w:id="17" w:name="_Toc187064693"/>
      <w:r>
        <w:t>DATI DEMOGRAFICI</w:t>
      </w:r>
      <w:bookmarkEnd w:id="17"/>
    </w:p>
    <w:tbl>
      <w:tblPr>
        <w:tblStyle w:val="TableGrid"/>
        <w:tblW w:w="0" w:type="auto"/>
        <w:tblInd w:w="350" w:type="dxa"/>
        <w:tblLook w:val="04A0" w:firstRow="1" w:lastRow="0" w:firstColumn="1" w:lastColumn="0" w:noHBand="0" w:noVBand="1"/>
      </w:tblPr>
      <w:tblGrid>
        <w:gridCol w:w="9990"/>
      </w:tblGrid>
      <w:tr w:rsidR="002E7B3A" w14:paraId="0FEFFCC8" w14:textId="77777777" w:rsidTr="003406D8">
        <w:trPr>
          <w:trHeight w:val="2703"/>
        </w:trPr>
        <w:tc>
          <w:tcPr>
            <w:tcW w:w="9990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18" w:space="0" w:color="BFBFBF" w:themeColor="background1" w:themeShade="BF"/>
              <w:right w:val="single" w:sz="8" w:space="0" w:color="BFBFBF" w:themeColor="background1" w:themeShade="BF"/>
            </w:tcBorders>
          </w:tcPr>
          <w:p w14:paraId="6930CB31" w14:textId="1378DC9D" w:rsidR="002E7B3A" w:rsidRPr="003406D8" w:rsidRDefault="002E7B3A" w:rsidP="0016272E">
            <w:pPr>
              <w:pStyle w:val="ListParagraph"/>
              <w:ind w:left="791" w:right="130"/>
              <w:rPr>
                <w:iCs/>
                <w:color w:val="000000" w:themeColor="text1"/>
                <w:sz w:val="20"/>
                <w:szCs w:val="20"/>
              </w:rPr>
            </w:pPr>
          </w:p>
        </w:tc>
      </w:tr>
    </w:tbl>
    <w:p w14:paraId="04C1404E" w14:textId="77777777" w:rsidR="00E62E7D" w:rsidRPr="00E62E7D" w:rsidRDefault="00E62E7D" w:rsidP="00E62E7D">
      <w:pPr>
        <w:ind w:left="360"/>
      </w:pPr>
    </w:p>
    <w:p w14:paraId="04CC93EE" w14:textId="77777777" w:rsidR="00AD6304" w:rsidRDefault="00AD6304" w:rsidP="00E62E7D">
      <w:pPr>
        <w:pStyle w:val="Heading3"/>
        <w:numPr>
          <w:ilvl w:val="2"/>
          <w:numId w:val="1"/>
        </w:numPr>
      </w:pPr>
      <w:bookmarkStart w:id="18" w:name="_Toc187064694"/>
      <w:r>
        <w:t>DATI PSICOGRAFICI</w:t>
      </w:r>
      <w:bookmarkEnd w:id="18"/>
    </w:p>
    <w:tbl>
      <w:tblPr>
        <w:tblStyle w:val="TableGrid"/>
        <w:tblW w:w="0" w:type="auto"/>
        <w:tblInd w:w="350" w:type="dxa"/>
        <w:tblLook w:val="04A0" w:firstRow="1" w:lastRow="0" w:firstColumn="1" w:lastColumn="0" w:noHBand="0" w:noVBand="1"/>
      </w:tblPr>
      <w:tblGrid>
        <w:gridCol w:w="9990"/>
      </w:tblGrid>
      <w:tr w:rsidR="002E7B3A" w14:paraId="576483AD" w14:textId="77777777" w:rsidTr="001B1D2A">
        <w:trPr>
          <w:trHeight w:val="2541"/>
        </w:trPr>
        <w:tc>
          <w:tcPr>
            <w:tcW w:w="9990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18" w:space="0" w:color="BFBFBF" w:themeColor="background1" w:themeShade="BF"/>
              <w:right w:val="single" w:sz="8" w:space="0" w:color="BFBFBF" w:themeColor="background1" w:themeShade="BF"/>
            </w:tcBorders>
          </w:tcPr>
          <w:p w14:paraId="25520A5E" w14:textId="1EB42577" w:rsidR="002E7B3A" w:rsidRPr="001B1D2A" w:rsidRDefault="002E7B3A" w:rsidP="0016272E">
            <w:pPr>
              <w:pStyle w:val="ListParagraph"/>
              <w:ind w:left="791" w:right="130"/>
              <w:rPr>
                <w:iCs/>
                <w:color w:val="000000" w:themeColor="text1"/>
                <w:sz w:val="20"/>
                <w:szCs w:val="20"/>
              </w:rPr>
            </w:pPr>
          </w:p>
        </w:tc>
      </w:tr>
    </w:tbl>
    <w:p w14:paraId="461C6148" w14:textId="77777777" w:rsidR="00E62E7D" w:rsidRDefault="00E62E7D" w:rsidP="00E62E7D">
      <w:pPr>
        <w:pStyle w:val="ListParagraph"/>
      </w:pPr>
    </w:p>
    <w:p w14:paraId="49CCF467" w14:textId="77777777" w:rsidR="00E62E7D" w:rsidRPr="00E62E7D" w:rsidRDefault="00E62E7D" w:rsidP="00E62E7D"/>
    <w:p w14:paraId="56C8E6D0" w14:textId="77777777" w:rsidR="00E62E7D" w:rsidRPr="00E62E7D" w:rsidRDefault="00E62E7D" w:rsidP="00E62E7D">
      <w:pPr>
        <w:sectPr w:rsidR="00E62E7D" w:rsidRPr="00E62E7D" w:rsidSect="006C744D">
          <w:pgSz w:w="12240" w:h="15840"/>
          <w:pgMar w:top="490" w:right="720" w:bottom="360" w:left="1008" w:header="490" w:footer="720" w:gutter="0"/>
          <w:cols w:space="720"/>
          <w:titlePg/>
          <w:docGrid w:linePitch="360"/>
        </w:sectPr>
      </w:pPr>
    </w:p>
    <w:p w14:paraId="744B99C4" w14:textId="77777777" w:rsidR="00AD6304" w:rsidRDefault="00AD6304" w:rsidP="00E62E7D">
      <w:pPr>
        <w:pStyle w:val="Heading2"/>
        <w:numPr>
          <w:ilvl w:val="1"/>
          <w:numId w:val="1"/>
        </w:numPr>
        <w:ind w:left="900" w:hanging="540"/>
      </w:pPr>
      <w:bookmarkStart w:id="19" w:name="_Toc187064695"/>
      <w:r>
        <w:lastRenderedPageBreak/>
        <w:t>ANALISI SWOT</w:t>
      </w:r>
      <w:bookmarkEnd w:id="19"/>
    </w:p>
    <w:p w14:paraId="1356FD1A" w14:textId="77777777" w:rsidR="006A0235" w:rsidRPr="00D43FC2" w:rsidRDefault="006A0235" w:rsidP="00D43FC2">
      <w:pPr>
        <w:pStyle w:val="BodyText2"/>
        <w:spacing w:after="0" w:line="240" w:lineRule="auto"/>
        <w:ind w:left="720"/>
        <w:rPr>
          <w:i w:val="0"/>
          <w:iCs/>
          <w:sz w:val="13"/>
          <w:szCs w:val="13"/>
        </w:rPr>
      </w:pPr>
    </w:p>
    <w:tbl>
      <w:tblPr>
        <w:tblW w:w="10169" w:type="dxa"/>
        <w:tblInd w:w="260" w:type="dxa"/>
        <w:tblBorders>
          <w:top w:val="single" w:sz="8" w:space="0" w:color="BFBFBF" w:themeColor="background1" w:themeShade="BF"/>
          <w:left w:val="single" w:sz="8" w:space="0" w:color="BFBFBF" w:themeColor="background1" w:themeShade="BF"/>
          <w:bottom w:val="single" w:sz="8" w:space="0" w:color="BFBFBF" w:themeColor="background1" w:themeShade="BF"/>
          <w:right w:val="single" w:sz="8" w:space="0" w:color="BFBFBF" w:themeColor="background1" w:themeShade="BF"/>
          <w:insideH w:val="single" w:sz="8" w:space="0" w:color="BFBFBF" w:themeColor="background1" w:themeShade="BF"/>
          <w:insideV w:val="single" w:sz="8" w:space="0" w:color="BFBFBF" w:themeColor="background1" w:themeShade="BF"/>
        </w:tblBorders>
        <w:tblLook w:val="04A0" w:firstRow="1" w:lastRow="0" w:firstColumn="1" w:lastColumn="0" w:noHBand="0" w:noVBand="1"/>
      </w:tblPr>
      <w:tblGrid>
        <w:gridCol w:w="5084"/>
        <w:gridCol w:w="5085"/>
      </w:tblGrid>
      <w:tr w:rsidR="00D43FC2" w:rsidRPr="008400FF" w14:paraId="110E15B9" w14:textId="77777777" w:rsidTr="00D122CF">
        <w:trPr>
          <w:trHeight w:val="432"/>
        </w:trPr>
        <w:tc>
          <w:tcPr>
            <w:tcW w:w="10169" w:type="dxa"/>
            <w:gridSpan w:val="2"/>
            <w:shd w:val="clear" w:color="auto" w:fill="C6CDD5"/>
            <w:vAlign w:val="center"/>
            <w:hideMark/>
          </w:tcPr>
          <w:p w14:paraId="0B387C88" w14:textId="77777777" w:rsidR="00D43FC2" w:rsidRPr="00D43FC2" w:rsidRDefault="00D43FC2" w:rsidP="00D43FC2">
            <w:pPr>
              <w:spacing w:after="0" w:line="240" w:lineRule="auto"/>
              <w:jc w:val="center"/>
              <w:rPr>
                <w:rFonts w:eastAsia="Times New Roman" w:cs="Times New Roman"/>
                <w:color w:val="000000" w:themeColor="text1"/>
              </w:rPr>
            </w:pPr>
            <w:r>
              <w:rPr>
                <w:color w:val="000000" w:themeColor="text1"/>
                <w:sz w:val="32"/>
              </w:rPr>
              <w:t>FATTORI INTERNI</w:t>
            </w:r>
          </w:p>
        </w:tc>
      </w:tr>
      <w:tr w:rsidR="00D43FC2" w:rsidRPr="008400FF" w14:paraId="7BFFC1CC" w14:textId="77777777" w:rsidTr="00D122CF">
        <w:trPr>
          <w:trHeight w:val="432"/>
        </w:trPr>
        <w:tc>
          <w:tcPr>
            <w:tcW w:w="5084" w:type="dxa"/>
            <w:tcBorders>
              <w:bottom w:val="single" w:sz="8" w:space="0" w:color="BFBFBF" w:themeColor="background1" w:themeShade="BF"/>
            </w:tcBorders>
            <w:shd w:val="clear" w:color="auto" w:fill="D5DCE4" w:themeFill="text2" w:themeFillTint="33"/>
            <w:vAlign w:val="center"/>
            <w:hideMark/>
          </w:tcPr>
          <w:p w14:paraId="6464030B" w14:textId="77777777" w:rsidR="00D43FC2" w:rsidRPr="00D43FC2" w:rsidRDefault="00D43FC2" w:rsidP="00D43FC2">
            <w:pPr>
              <w:spacing w:after="0" w:line="240" w:lineRule="auto"/>
              <w:jc w:val="center"/>
              <w:rPr>
                <w:rFonts w:eastAsia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</w:rPr>
              <w:t>PUNTI DI FORZA (+)</w:t>
            </w:r>
          </w:p>
        </w:tc>
        <w:tc>
          <w:tcPr>
            <w:tcW w:w="5084" w:type="dxa"/>
            <w:tcBorders>
              <w:bottom w:val="single" w:sz="8" w:space="0" w:color="BFBFBF" w:themeColor="background1" w:themeShade="BF"/>
            </w:tcBorders>
            <w:shd w:val="clear" w:color="auto" w:fill="EAEEF3"/>
            <w:vAlign w:val="center"/>
            <w:hideMark/>
          </w:tcPr>
          <w:p w14:paraId="6BD5969C" w14:textId="77777777" w:rsidR="00D43FC2" w:rsidRPr="00D43FC2" w:rsidRDefault="00D43FC2" w:rsidP="00D43FC2">
            <w:pPr>
              <w:spacing w:after="0" w:line="240" w:lineRule="auto"/>
              <w:jc w:val="center"/>
              <w:rPr>
                <w:rFonts w:eastAsia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</w:rPr>
              <w:t>PUNTI DEBOLI (-)</w:t>
            </w:r>
          </w:p>
        </w:tc>
      </w:tr>
      <w:tr w:rsidR="00D43FC2" w:rsidRPr="008400FF" w14:paraId="498B5110" w14:textId="77777777" w:rsidTr="00D122CF">
        <w:trPr>
          <w:trHeight w:val="5328"/>
        </w:trPr>
        <w:tc>
          <w:tcPr>
            <w:tcW w:w="5084" w:type="dxa"/>
            <w:tcBorders>
              <w:bottom w:val="single" w:sz="18" w:space="0" w:color="BFBFBF" w:themeColor="background1" w:themeShade="BF"/>
            </w:tcBorders>
            <w:shd w:val="clear" w:color="auto" w:fill="auto"/>
            <w:vAlign w:val="center"/>
          </w:tcPr>
          <w:p w14:paraId="1DBABB4D" w14:textId="000E0314" w:rsidR="00D43FC2" w:rsidRPr="00817B08" w:rsidRDefault="00D43FC2" w:rsidP="0016272E">
            <w:pPr>
              <w:pStyle w:val="ListParagraph"/>
              <w:spacing w:after="0" w:line="240" w:lineRule="auto"/>
              <w:rPr>
                <w:rFonts w:eastAsia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5084" w:type="dxa"/>
            <w:tcBorders>
              <w:bottom w:val="single" w:sz="18" w:space="0" w:color="BFBFBF" w:themeColor="background1" w:themeShade="BF"/>
            </w:tcBorders>
            <w:shd w:val="clear" w:color="auto" w:fill="auto"/>
            <w:vAlign w:val="center"/>
          </w:tcPr>
          <w:p w14:paraId="1FB04D1F" w14:textId="3498B643" w:rsidR="00D43FC2" w:rsidRPr="00817B08" w:rsidRDefault="00D43FC2" w:rsidP="0016272E">
            <w:pPr>
              <w:pStyle w:val="ListParagraph"/>
              <w:spacing w:after="0" w:line="240" w:lineRule="auto"/>
              <w:rPr>
                <w:rFonts w:eastAsia="Times New Roman" w:cs="Times New Roman"/>
                <w:color w:val="000000" w:themeColor="text1"/>
                <w:sz w:val="20"/>
                <w:szCs w:val="20"/>
              </w:rPr>
            </w:pPr>
          </w:p>
        </w:tc>
      </w:tr>
      <w:tr w:rsidR="00D43FC2" w:rsidRPr="008400FF" w14:paraId="3C198A41" w14:textId="77777777" w:rsidTr="00D122CF">
        <w:trPr>
          <w:trHeight w:val="432"/>
        </w:trPr>
        <w:tc>
          <w:tcPr>
            <w:tcW w:w="10169" w:type="dxa"/>
            <w:gridSpan w:val="2"/>
            <w:tcBorders>
              <w:top w:val="single" w:sz="18" w:space="0" w:color="BFBFBF" w:themeColor="background1" w:themeShade="BF"/>
            </w:tcBorders>
            <w:shd w:val="clear" w:color="auto" w:fill="D6D6D6"/>
            <w:vAlign w:val="center"/>
            <w:hideMark/>
          </w:tcPr>
          <w:p w14:paraId="00B1B280" w14:textId="77777777" w:rsidR="00D43FC2" w:rsidRPr="00D43FC2" w:rsidRDefault="00D43FC2" w:rsidP="00D43FC2">
            <w:pPr>
              <w:spacing w:after="0" w:line="240" w:lineRule="auto"/>
              <w:jc w:val="center"/>
              <w:rPr>
                <w:rFonts w:eastAsia="Times New Roman" w:cs="Times New Roman"/>
                <w:color w:val="000000" w:themeColor="text1"/>
                <w:sz w:val="32"/>
                <w:szCs w:val="32"/>
              </w:rPr>
            </w:pPr>
            <w:r>
              <w:rPr>
                <w:color w:val="000000" w:themeColor="text1"/>
                <w:sz w:val="32"/>
              </w:rPr>
              <w:t>FATTORI ESTERNI</w:t>
            </w:r>
          </w:p>
        </w:tc>
      </w:tr>
      <w:tr w:rsidR="00D43FC2" w:rsidRPr="008400FF" w14:paraId="44F2DF08" w14:textId="77777777" w:rsidTr="00D122CF">
        <w:trPr>
          <w:trHeight w:val="432"/>
        </w:trPr>
        <w:tc>
          <w:tcPr>
            <w:tcW w:w="5084" w:type="dxa"/>
            <w:tcBorders>
              <w:bottom w:val="single" w:sz="8" w:space="0" w:color="BFBFBF" w:themeColor="background1" w:themeShade="BF"/>
            </w:tcBorders>
            <w:shd w:val="clear" w:color="auto" w:fill="D9D9D9" w:themeFill="background1" w:themeFillShade="D9"/>
            <w:vAlign w:val="center"/>
            <w:hideMark/>
          </w:tcPr>
          <w:p w14:paraId="3AD9AA78" w14:textId="77777777" w:rsidR="00D43FC2" w:rsidRPr="00D43FC2" w:rsidRDefault="00D43FC2" w:rsidP="00D43FC2">
            <w:pPr>
              <w:spacing w:after="0" w:line="240" w:lineRule="auto"/>
              <w:jc w:val="center"/>
              <w:rPr>
                <w:rFonts w:eastAsia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</w:rPr>
              <w:t>OPPORTUNITÀ (+)</w:t>
            </w:r>
          </w:p>
        </w:tc>
        <w:tc>
          <w:tcPr>
            <w:tcW w:w="5084" w:type="dxa"/>
            <w:tcBorders>
              <w:bottom w:val="single" w:sz="8" w:space="0" w:color="BFBFBF" w:themeColor="background1" w:themeShade="BF"/>
            </w:tcBorders>
            <w:shd w:val="clear" w:color="auto" w:fill="F2F2F2" w:themeFill="background1" w:themeFillShade="F2"/>
            <w:vAlign w:val="center"/>
            <w:hideMark/>
          </w:tcPr>
          <w:p w14:paraId="4B6D8E24" w14:textId="77777777" w:rsidR="00D43FC2" w:rsidRPr="00D43FC2" w:rsidRDefault="00D43FC2" w:rsidP="00D43FC2">
            <w:pPr>
              <w:spacing w:after="0" w:line="240" w:lineRule="auto"/>
              <w:jc w:val="center"/>
              <w:rPr>
                <w:rFonts w:eastAsia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</w:rPr>
              <w:t>MINACCE (-)</w:t>
            </w:r>
          </w:p>
        </w:tc>
      </w:tr>
      <w:tr w:rsidR="00D43FC2" w:rsidRPr="008400FF" w14:paraId="24324791" w14:textId="77777777" w:rsidTr="00D122CF">
        <w:trPr>
          <w:trHeight w:val="5328"/>
        </w:trPr>
        <w:tc>
          <w:tcPr>
            <w:tcW w:w="5084" w:type="dxa"/>
            <w:tcBorders>
              <w:bottom w:val="single" w:sz="18" w:space="0" w:color="BFBFBF" w:themeColor="background1" w:themeShade="BF"/>
            </w:tcBorders>
            <w:shd w:val="clear" w:color="auto" w:fill="auto"/>
            <w:vAlign w:val="center"/>
          </w:tcPr>
          <w:p w14:paraId="34631B96" w14:textId="6194F152" w:rsidR="00D43FC2" w:rsidRPr="00817B08" w:rsidRDefault="00D43FC2" w:rsidP="0016272E">
            <w:pPr>
              <w:pStyle w:val="ListParagraph"/>
              <w:spacing w:after="0" w:line="240" w:lineRule="auto"/>
              <w:rPr>
                <w:rFonts w:eastAsia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5084" w:type="dxa"/>
            <w:tcBorders>
              <w:bottom w:val="single" w:sz="18" w:space="0" w:color="BFBFBF" w:themeColor="background1" w:themeShade="BF"/>
            </w:tcBorders>
            <w:shd w:val="clear" w:color="auto" w:fill="auto"/>
            <w:vAlign w:val="center"/>
          </w:tcPr>
          <w:p w14:paraId="59260FA0" w14:textId="53D20D76" w:rsidR="00D43FC2" w:rsidRPr="0016272E" w:rsidRDefault="00D43FC2" w:rsidP="0016272E">
            <w:pPr>
              <w:spacing w:after="0" w:line="240" w:lineRule="auto"/>
              <w:rPr>
                <w:rFonts w:eastAsia="Times New Roman" w:cs="Times New Roman"/>
                <w:color w:val="000000" w:themeColor="text1"/>
                <w:sz w:val="20"/>
                <w:szCs w:val="20"/>
              </w:rPr>
            </w:pPr>
          </w:p>
        </w:tc>
      </w:tr>
    </w:tbl>
    <w:p w14:paraId="37F0425E" w14:textId="77777777" w:rsidR="00707252" w:rsidRPr="00FD76BD" w:rsidRDefault="00707252" w:rsidP="00D43FC2">
      <w:pPr>
        <w:pStyle w:val="BodyText2"/>
        <w:spacing w:line="240" w:lineRule="auto"/>
        <w:ind w:left="720"/>
        <w:rPr>
          <w:i w:val="0"/>
          <w:iCs/>
          <w:sz w:val="20"/>
          <w:szCs w:val="20"/>
        </w:rPr>
      </w:pPr>
    </w:p>
    <w:p w14:paraId="172EEEEF" w14:textId="77777777" w:rsidR="00D43FC2" w:rsidRDefault="00D43FC2" w:rsidP="00FD76BD">
      <w:pPr>
        <w:pStyle w:val="Heading1"/>
        <w:numPr>
          <w:ilvl w:val="0"/>
          <w:numId w:val="1"/>
        </w:numPr>
        <w:spacing w:line="240" w:lineRule="auto"/>
        <w:ind w:left="360"/>
        <w:rPr>
          <w:szCs w:val="28"/>
        </w:rPr>
        <w:sectPr w:rsidR="00D43FC2" w:rsidSect="006C744D">
          <w:pgSz w:w="12240" w:h="15840"/>
          <w:pgMar w:top="490" w:right="720" w:bottom="360" w:left="1008" w:header="490" w:footer="720" w:gutter="0"/>
          <w:cols w:space="720"/>
          <w:titlePg/>
          <w:docGrid w:linePitch="360"/>
        </w:sectPr>
      </w:pPr>
    </w:p>
    <w:p w14:paraId="7E91180B" w14:textId="77777777" w:rsidR="006A0235" w:rsidRDefault="00FD76BD" w:rsidP="00FD76BD">
      <w:pPr>
        <w:pStyle w:val="Heading1"/>
        <w:numPr>
          <w:ilvl w:val="0"/>
          <w:numId w:val="1"/>
        </w:numPr>
        <w:spacing w:line="240" w:lineRule="auto"/>
        <w:ind w:left="360"/>
        <w:rPr>
          <w:szCs w:val="28"/>
        </w:rPr>
      </w:pPr>
      <w:bookmarkStart w:id="20" w:name="_Toc187064696"/>
      <w:r>
        <w:lastRenderedPageBreak/>
        <w:t>OBIETTIVI DI MARKETING</w:t>
      </w:r>
      <w:bookmarkStart w:id="21" w:name="_Hlk536359917"/>
      <w:bookmarkEnd w:id="20"/>
    </w:p>
    <w:p w14:paraId="1F545A4E" w14:textId="77777777" w:rsidR="00FD76BD" w:rsidRDefault="00FD76BD" w:rsidP="00E62E7D">
      <w:pPr>
        <w:pStyle w:val="Heading2"/>
        <w:numPr>
          <w:ilvl w:val="1"/>
          <w:numId w:val="1"/>
        </w:numPr>
        <w:ind w:left="900" w:hanging="540"/>
      </w:pPr>
      <w:bookmarkStart w:id="22" w:name="_Toc187064697"/>
      <w:r>
        <w:t>OBIETTIVI A BREVE TERMINE E PIANO D’AZIONE</w:t>
      </w:r>
      <w:bookmarkEnd w:id="22"/>
    </w:p>
    <w:p w14:paraId="02192301" w14:textId="77777777" w:rsidR="00FD76BD" w:rsidRDefault="00FD76BD" w:rsidP="00E62E7D">
      <w:pPr>
        <w:pStyle w:val="Heading3"/>
        <w:numPr>
          <w:ilvl w:val="2"/>
          <w:numId w:val="1"/>
        </w:numPr>
      </w:pPr>
      <w:bookmarkStart w:id="23" w:name="_Toc187064698"/>
      <w:r>
        <w:t>TROVA FONTI DI FINANZIAMENTO</w:t>
      </w:r>
      <w:bookmarkEnd w:id="23"/>
    </w:p>
    <w:tbl>
      <w:tblPr>
        <w:tblStyle w:val="TableGrid"/>
        <w:tblW w:w="0" w:type="auto"/>
        <w:tblInd w:w="350" w:type="dxa"/>
        <w:tblLook w:val="04A0" w:firstRow="1" w:lastRow="0" w:firstColumn="1" w:lastColumn="0" w:noHBand="0" w:noVBand="1"/>
      </w:tblPr>
      <w:tblGrid>
        <w:gridCol w:w="9990"/>
      </w:tblGrid>
      <w:tr w:rsidR="002C2C40" w14:paraId="789C6359" w14:textId="77777777" w:rsidTr="00C96E1F">
        <w:trPr>
          <w:trHeight w:val="2874"/>
        </w:trPr>
        <w:tc>
          <w:tcPr>
            <w:tcW w:w="9990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18" w:space="0" w:color="BFBFBF" w:themeColor="background1" w:themeShade="BF"/>
              <w:right w:val="single" w:sz="8" w:space="0" w:color="BFBFBF" w:themeColor="background1" w:themeShade="BF"/>
            </w:tcBorders>
          </w:tcPr>
          <w:p w14:paraId="1960877A" w14:textId="77777777" w:rsidR="002C2C40" w:rsidRDefault="002C2C40" w:rsidP="00916890">
            <w:pPr>
              <w:rPr>
                <w:iCs/>
                <w:color w:val="000000" w:themeColor="text1"/>
                <w:sz w:val="20"/>
                <w:szCs w:val="20"/>
              </w:rPr>
            </w:pPr>
          </w:p>
          <w:p w14:paraId="273A09F2" w14:textId="33BF2A28" w:rsidR="002C2C40" w:rsidRPr="0016272E" w:rsidRDefault="002C2C40" w:rsidP="0016272E">
            <w:pPr>
              <w:ind w:right="130"/>
              <w:rPr>
                <w:iCs/>
                <w:color w:val="000000" w:themeColor="text1"/>
                <w:sz w:val="20"/>
                <w:szCs w:val="20"/>
              </w:rPr>
            </w:pPr>
          </w:p>
        </w:tc>
      </w:tr>
    </w:tbl>
    <w:p w14:paraId="229C56C1" w14:textId="77777777" w:rsidR="00E62E7D" w:rsidRPr="00E62E7D" w:rsidRDefault="00E62E7D" w:rsidP="00E62E7D">
      <w:pPr>
        <w:ind w:left="360"/>
      </w:pPr>
    </w:p>
    <w:p w14:paraId="62B8E2AF" w14:textId="77777777" w:rsidR="00FD76BD" w:rsidRDefault="00FD76BD" w:rsidP="00E62E7D">
      <w:pPr>
        <w:pStyle w:val="Heading3"/>
        <w:numPr>
          <w:ilvl w:val="2"/>
          <w:numId w:val="1"/>
        </w:numPr>
      </w:pPr>
      <w:bookmarkStart w:id="24" w:name="_Toc187064699"/>
      <w:r>
        <w:t>TROVA STRUTTURE OPERATIVE</w:t>
      </w:r>
      <w:bookmarkEnd w:id="24"/>
    </w:p>
    <w:tbl>
      <w:tblPr>
        <w:tblStyle w:val="TableGrid"/>
        <w:tblW w:w="0" w:type="auto"/>
        <w:tblInd w:w="350" w:type="dxa"/>
        <w:tblLook w:val="04A0" w:firstRow="1" w:lastRow="0" w:firstColumn="1" w:lastColumn="0" w:noHBand="0" w:noVBand="1"/>
      </w:tblPr>
      <w:tblGrid>
        <w:gridCol w:w="9990"/>
      </w:tblGrid>
      <w:tr w:rsidR="002C2C40" w14:paraId="48A1D556" w14:textId="77777777" w:rsidTr="00DC00D8">
        <w:trPr>
          <w:trHeight w:val="3099"/>
        </w:trPr>
        <w:tc>
          <w:tcPr>
            <w:tcW w:w="9990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18" w:space="0" w:color="BFBFBF" w:themeColor="background1" w:themeShade="BF"/>
              <w:right w:val="single" w:sz="8" w:space="0" w:color="BFBFBF" w:themeColor="background1" w:themeShade="BF"/>
            </w:tcBorders>
          </w:tcPr>
          <w:p w14:paraId="65F023FF" w14:textId="118DD288" w:rsidR="00DC00D8" w:rsidRPr="0016272E" w:rsidRDefault="00DC00D8" w:rsidP="0016272E">
            <w:pPr>
              <w:tabs>
                <w:tab w:val="left" w:pos="1515"/>
              </w:tabs>
              <w:rPr>
                <w:sz w:val="20"/>
                <w:szCs w:val="20"/>
              </w:rPr>
            </w:pPr>
          </w:p>
        </w:tc>
      </w:tr>
    </w:tbl>
    <w:p w14:paraId="03822D12" w14:textId="77777777" w:rsidR="00E62E7D" w:rsidRDefault="00E62E7D" w:rsidP="00E62E7D">
      <w:pPr>
        <w:pStyle w:val="ListParagraph"/>
      </w:pPr>
    </w:p>
    <w:p w14:paraId="28E1667F" w14:textId="77777777" w:rsidR="00FD76BD" w:rsidRDefault="00FD76BD" w:rsidP="00E62E7D">
      <w:pPr>
        <w:pStyle w:val="Heading2"/>
        <w:numPr>
          <w:ilvl w:val="1"/>
          <w:numId w:val="1"/>
        </w:numPr>
        <w:ind w:left="900" w:hanging="540"/>
      </w:pPr>
      <w:bookmarkStart w:id="25" w:name="_Toc187064700"/>
      <w:r>
        <w:t>OBIETTIVI A LUNGO TERMINE E PIANO D’AZIONE</w:t>
      </w:r>
      <w:bookmarkEnd w:id="25"/>
    </w:p>
    <w:p w14:paraId="6A25E290" w14:textId="77777777" w:rsidR="00FD76BD" w:rsidRDefault="006B6751" w:rsidP="00E62E7D">
      <w:pPr>
        <w:pStyle w:val="Heading3"/>
        <w:numPr>
          <w:ilvl w:val="2"/>
          <w:numId w:val="1"/>
        </w:numPr>
      </w:pPr>
      <w:bookmarkStart w:id="26" w:name="_Toc187064701"/>
      <w:r>
        <w:t>DICHIARAZIONE UNO</w:t>
      </w:r>
      <w:bookmarkEnd w:id="26"/>
    </w:p>
    <w:tbl>
      <w:tblPr>
        <w:tblStyle w:val="TableGrid"/>
        <w:tblW w:w="0" w:type="auto"/>
        <w:tblInd w:w="350" w:type="dxa"/>
        <w:tblLook w:val="04A0" w:firstRow="1" w:lastRow="0" w:firstColumn="1" w:lastColumn="0" w:noHBand="0" w:noVBand="1"/>
      </w:tblPr>
      <w:tblGrid>
        <w:gridCol w:w="9990"/>
      </w:tblGrid>
      <w:tr w:rsidR="00916890" w14:paraId="41182730" w14:textId="77777777" w:rsidTr="009F532E">
        <w:trPr>
          <w:trHeight w:val="3783"/>
        </w:trPr>
        <w:tc>
          <w:tcPr>
            <w:tcW w:w="9990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18" w:space="0" w:color="BFBFBF" w:themeColor="background1" w:themeShade="BF"/>
              <w:right w:val="single" w:sz="8" w:space="0" w:color="BFBFBF" w:themeColor="background1" w:themeShade="BF"/>
            </w:tcBorders>
          </w:tcPr>
          <w:p w14:paraId="02137FBD" w14:textId="1E46FE63" w:rsidR="00916890" w:rsidRPr="0016272E" w:rsidRDefault="00916890" w:rsidP="0016272E">
            <w:pPr>
              <w:ind w:right="130"/>
              <w:rPr>
                <w:iCs/>
                <w:color w:val="000000" w:themeColor="text1"/>
                <w:sz w:val="20"/>
                <w:szCs w:val="20"/>
              </w:rPr>
            </w:pPr>
          </w:p>
        </w:tc>
      </w:tr>
    </w:tbl>
    <w:p w14:paraId="56A438C0" w14:textId="77777777" w:rsidR="00E62E7D" w:rsidRPr="00E62E7D" w:rsidRDefault="00E62E7D" w:rsidP="00E62E7D">
      <w:pPr>
        <w:ind w:left="360"/>
      </w:pPr>
    </w:p>
    <w:p w14:paraId="75220632" w14:textId="77777777" w:rsidR="00FD76BD" w:rsidRDefault="006B6751" w:rsidP="00E62E7D">
      <w:pPr>
        <w:pStyle w:val="Heading3"/>
        <w:numPr>
          <w:ilvl w:val="2"/>
          <w:numId w:val="1"/>
        </w:numPr>
      </w:pPr>
      <w:bookmarkStart w:id="27" w:name="_Toc187064702"/>
      <w:r>
        <w:lastRenderedPageBreak/>
        <w:t>DICHIARAZIONE DUE</w:t>
      </w:r>
      <w:bookmarkEnd w:id="27"/>
    </w:p>
    <w:tbl>
      <w:tblPr>
        <w:tblStyle w:val="TableGrid"/>
        <w:tblW w:w="0" w:type="auto"/>
        <w:tblInd w:w="350" w:type="dxa"/>
        <w:tblLook w:val="04A0" w:firstRow="1" w:lastRow="0" w:firstColumn="1" w:lastColumn="0" w:noHBand="0" w:noVBand="1"/>
      </w:tblPr>
      <w:tblGrid>
        <w:gridCol w:w="9990"/>
      </w:tblGrid>
      <w:tr w:rsidR="00916890" w14:paraId="51DE00F5" w14:textId="77777777" w:rsidTr="00C3548D">
        <w:trPr>
          <w:trHeight w:val="3621"/>
        </w:trPr>
        <w:tc>
          <w:tcPr>
            <w:tcW w:w="9990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18" w:space="0" w:color="BFBFBF" w:themeColor="background1" w:themeShade="BF"/>
              <w:right w:val="single" w:sz="8" w:space="0" w:color="BFBFBF" w:themeColor="background1" w:themeShade="BF"/>
            </w:tcBorders>
          </w:tcPr>
          <w:p w14:paraId="3554B44F" w14:textId="77777777" w:rsidR="00916890" w:rsidRDefault="00916890" w:rsidP="00916890">
            <w:pPr>
              <w:rPr>
                <w:iCs/>
                <w:color w:val="000000" w:themeColor="text1"/>
                <w:sz w:val="20"/>
                <w:szCs w:val="20"/>
              </w:rPr>
            </w:pPr>
          </w:p>
          <w:p w14:paraId="0D961631" w14:textId="355E58E4" w:rsidR="00916890" w:rsidRPr="0016272E" w:rsidRDefault="00916890" w:rsidP="0016272E">
            <w:pPr>
              <w:ind w:right="130"/>
              <w:rPr>
                <w:iCs/>
                <w:color w:val="000000" w:themeColor="text1"/>
                <w:sz w:val="20"/>
                <w:szCs w:val="20"/>
              </w:rPr>
            </w:pPr>
          </w:p>
        </w:tc>
      </w:tr>
    </w:tbl>
    <w:p w14:paraId="4CD7A8D2" w14:textId="77777777" w:rsidR="00E62E7D" w:rsidRPr="00E62E7D" w:rsidRDefault="00E62E7D" w:rsidP="00E62E7D"/>
    <w:p w14:paraId="72311B7A" w14:textId="77777777" w:rsidR="00881D2F" w:rsidRDefault="00881D2F" w:rsidP="00881D2F">
      <w:pPr>
        <w:pStyle w:val="Heading1"/>
        <w:numPr>
          <w:ilvl w:val="0"/>
          <w:numId w:val="1"/>
        </w:numPr>
        <w:spacing w:line="240" w:lineRule="auto"/>
        <w:ind w:left="360"/>
        <w:rPr>
          <w:szCs w:val="28"/>
        </w:rPr>
      </w:pPr>
      <w:bookmarkStart w:id="28" w:name="_Toc187064703"/>
      <w:bookmarkEnd w:id="21"/>
      <w:r>
        <w:t>STRATEGIA DI MARKETING</w:t>
      </w:r>
      <w:bookmarkStart w:id="29" w:name="_Hlk536359918"/>
      <w:bookmarkEnd w:id="28"/>
    </w:p>
    <w:p w14:paraId="60F810B4" w14:textId="77777777" w:rsidR="00881D2F" w:rsidRDefault="00881D2F" w:rsidP="00E62E7D">
      <w:pPr>
        <w:pStyle w:val="Heading2"/>
        <w:numPr>
          <w:ilvl w:val="1"/>
          <w:numId w:val="1"/>
        </w:numPr>
        <w:ind w:left="900" w:hanging="540"/>
      </w:pPr>
      <w:bookmarkStart w:id="30" w:name="_Toc187064704"/>
      <w:r>
        <w:t>DICHIARAZIONE DI POSIZIONAMENTO</w:t>
      </w:r>
      <w:bookmarkEnd w:id="30"/>
    </w:p>
    <w:tbl>
      <w:tblPr>
        <w:tblStyle w:val="TableGrid"/>
        <w:tblW w:w="0" w:type="auto"/>
        <w:tblInd w:w="350" w:type="dxa"/>
        <w:tblLook w:val="04A0" w:firstRow="1" w:lastRow="0" w:firstColumn="1" w:lastColumn="0" w:noHBand="0" w:noVBand="1"/>
      </w:tblPr>
      <w:tblGrid>
        <w:gridCol w:w="9990"/>
      </w:tblGrid>
      <w:tr w:rsidR="00916890" w14:paraId="0CB7DEC5" w14:textId="77777777" w:rsidTr="007C662C">
        <w:trPr>
          <w:trHeight w:val="651"/>
        </w:trPr>
        <w:tc>
          <w:tcPr>
            <w:tcW w:w="9990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18" w:space="0" w:color="BFBFBF" w:themeColor="background1" w:themeShade="BF"/>
              <w:right w:val="single" w:sz="8" w:space="0" w:color="BFBFBF" w:themeColor="background1" w:themeShade="BF"/>
            </w:tcBorders>
          </w:tcPr>
          <w:p w14:paraId="27A5AD1F" w14:textId="77777777" w:rsidR="00916890" w:rsidRDefault="00916890" w:rsidP="00916890">
            <w:pPr>
              <w:rPr>
                <w:iCs/>
                <w:color w:val="000000" w:themeColor="text1"/>
                <w:sz w:val="20"/>
                <w:szCs w:val="20"/>
              </w:rPr>
            </w:pPr>
          </w:p>
          <w:p w14:paraId="19EF4F09" w14:textId="56E33302" w:rsidR="00916890" w:rsidRPr="000F6E6F" w:rsidRDefault="00916890" w:rsidP="00916890">
            <w:pPr>
              <w:ind w:left="71" w:right="130"/>
              <w:rPr>
                <w:iCs/>
                <w:color w:val="000000" w:themeColor="text1"/>
                <w:sz w:val="20"/>
                <w:szCs w:val="20"/>
              </w:rPr>
            </w:pPr>
          </w:p>
        </w:tc>
      </w:tr>
    </w:tbl>
    <w:p w14:paraId="04E9DE86" w14:textId="77777777" w:rsidR="00E62E7D" w:rsidRPr="00E62E7D" w:rsidRDefault="00E62E7D" w:rsidP="00E62E7D">
      <w:pPr>
        <w:ind w:left="900" w:hanging="540"/>
      </w:pPr>
    </w:p>
    <w:p w14:paraId="1B0A5B93" w14:textId="77777777" w:rsidR="00E62E7D" w:rsidRDefault="00881D2F" w:rsidP="00E62E7D">
      <w:pPr>
        <w:pStyle w:val="Heading2"/>
        <w:numPr>
          <w:ilvl w:val="1"/>
          <w:numId w:val="1"/>
        </w:numPr>
        <w:ind w:left="900" w:hanging="540"/>
      </w:pPr>
      <w:bookmarkStart w:id="31" w:name="_Toc187064705"/>
      <w:r>
        <w:t>TRAGUARDI DI COMUNICAZIONE</w:t>
      </w:r>
      <w:bookmarkEnd w:id="31"/>
    </w:p>
    <w:tbl>
      <w:tblPr>
        <w:tblStyle w:val="TableGrid"/>
        <w:tblW w:w="0" w:type="auto"/>
        <w:tblInd w:w="350" w:type="dxa"/>
        <w:tblLook w:val="04A0" w:firstRow="1" w:lastRow="0" w:firstColumn="1" w:lastColumn="0" w:noHBand="0" w:noVBand="1"/>
      </w:tblPr>
      <w:tblGrid>
        <w:gridCol w:w="9990"/>
      </w:tblGrid>
      <w:tr w:rsidR="00916890" w14:paraId="7C7AF02B" w14:textId="77777777" w:rsidTr="00F7737F">
        <w:trPr>
          <w:trHeight w:val="1353"/>
        </w:trPr>
        <w:tc>
          <w:tcPr>
            <w:tcW w:w="9990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18" w:space="0" w:color="BFBFBF" w:themeColor="background1" w:themeShade="BF"/>
              <w:right w:val="single" w:sz="8" w:space="0" w:color="BFBFBF" w:themeColor="background1" w:themeShade="BF"/>
            </w:tcBorders>
          </w:tcPr>
          <w:p w14:paraId="7767E646" w14:textId="77777777" w:rsidR="00916890" w:rsidRDefault="00916890" w:rsidP="00916890">
            <w:pPr>
              <w:rPr>
                <w:iCs/>
                <w:color w:val="000000" w:themeColor="text1"/>
                <w:sz w:val="20"/>
                <w:szCs w:val="20"/>
              </w:rPr>
            </w:pPr>
          </w:p>
          <w:p w14:paraId="67F9FD65" w14:textId="6528C850" w:rsidR="00F7737F" w:rsidRPr="0016272E" w:rsidRDefault="00F7737F" w:rsidP="0016272E">
            <w:pPr>
              <w:tabs>
                <w:tab w:val="left" w:pos="2475"/>
              </w:tabs>
              <w:rPr>
                <w:sz w:val="20"/>
                <w:szCs w:val="20"/>
              </w:rPr>
            </w:pPr>
          </w:p>
        </w:tc>
      </w:tr>
    </w:tbl>
    <w:p w14:paraId="135C91B8" w14:textId="77777777" w:rsidR="00E62E7D" w:rsidRPr="00E62E7D" w:rsidRDefault="00E62E7D" w:rsidP="00E62E7D">
      <w:pPr>
        <w:ind w:left="900" w:hanging="540"/>
      </w:pPr>
    </w:p>
    <w:p w14:paraId="614EE921" w14:textId="77777777" w:rsidR="00881D2F" w:rsidRDefault="00881D2F" w:rsidP="00E62E7D">
      <w:pPr>
        <w:pStyle w:val="Heading2"/>
        <w:numPr>
          <w:ilvl w:val="1"/>
          <w:numId w:val="1"/>
        </w:numPr>
        <w:ind w:left="900" w:hanging="540"/>
      </w:pPr>
      <w:bookmarkStart w:id="32" w:name="_Toc187064706"/>
      <w:r>
        <w:t>TRAGUARDI DI PROMOZIONE</w:t>
      </w:r>
      <w:bookmarkEnd w:id="32"/>
    </w:p>
    <w:tbl>
      <w:tblPr>
        <w:tblStyle w:val="TableGrid"/>
        <w:tblW w:w="0" w:type="auto"/>
        <w:tblInd w:w="350" w:type="dxa"/>
        <w:tblLook w:val="04A0" w:firstRow="1" w:lastRow="0" w:firstColumn="1" w:lastColumn="0" w:noHBand="0" w:noVBand="1"/>
      </w:tblPr>
      <w:tblGrid>
        <w:gridCol w:w="9990"/>
      </w:tblGrid>
      <w:tr w:rsidR="00916890" w14:paraId="0EDB70A1" w14:textId="77777777" w:rsidTr="002105EC">
        <w:trPr>
          <w:trHeight w:val="1911"/>
        </w:trPr>
        <w:tc>
          <w:tcPr>
            <w:tcW w:w="9990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18" w:space="0" w:color="BFBFBF" w:themeColor="background1" w:themeShade="BF"/>
              <w:right w:val="single" w:sz="8" w:space="0" w:color="BFBFBF" w:themeColor="background1" w:themeShade="BF"/>
            </w:tcBorders>
          </w:tcPr>
          <w:p w14:paraId="153AE121" w14:textId="62324ED9" w:rsidR="00916890" w:rsidRPr="0016272E" w:rsidRDefault="00916890" w:rsidP="0016272E">
            <w:pPr>
              <w:ind w:right="130"/>
              <w:rPr>
                <w:iCs/>
                <w:color w:val="000000" w:themeColor="text1"/>
                <w:sz w:val="20"/>
                <w:szCs w:val="20"/>
              </w:rPr>
            </w:pPr>
          </w:p>
        </w:tc>
      </w:tr>
    </w:tbl>
    <w:p w14:paraId="137C8876" w14:textId="77777777" w:rsidR="00E62E7D" w:rsidRPr="00E62E7D" w:rsidRDefault="00E62E7D" w:rsidP="00E62E7D">
      <w:pPr>
        <w:ind w:left="900" w:hanging="540"/>
      </w:pPr>
    </w:p>
    <w:p w14:paraId="2B8BE4A5" w14:textId="77777777" w:rsidR="00881D2F" w:rsidRDefault="00881D2F" w:rsidP="00E62E7D">
      <w:pPr>
        <w:pStyle w:val="Heading2"/>
        <w:numPr>
          <w:ilvl w:val="1"/>
          <w:numId w:val="1"/>
        </w:numPr>
        <w:ind w:left="900" w:hanging="540"/>
      </w:pPr>
      <w:bookmarkStart w:id="33" w:name="_Toc187064707"/>
      <w:r>
        <w:lastRenderedPageBreak/>
        <w:t>CANALI DI MARKETING</w:t>
      </w:r>
      <w:bookmarkEnd w:id="33"/>
    </w:p>
    <w:tbl>
      <w:tblPr>
        <w:tblStyle w:val="TableGrid"/>
        <w:tblW w:w="0" w:type="auto"/>
        <w:tblInd w:w="350" w:type="dxa"/>
        <w:tblLook w:val="04A0" w:firstRow="1" w:lastRow="0" w:firstColumn="1" w:lastColumn="0" w:noHBand="0" w:noVBand="1"/>
      </w:tblPr>
      <w:tblGrid>
        <w:gridCol w:w="9990"/>
      </w:tblGrid>
      <w:tr w:rsidR="00916890" w14:paraId="5226E67D" w14:textId="77777777" w:rsidTr="007C662C">
        <w:trPr>
          <w:trHeight w:val="1884"/>
        </w:trPr>
        <w:tc>
          <w:tcPr>
            <w:tcW w:w="9990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18" w:space="0" w:color="BFBFBF" w:themeColor="background1" w:themeShade="BF"/>
              <w:right w:val="single" w:sz="8" w:space="0" w:color="BFBFBF" w:themeColor="background1" w:themeShade="BF"/>
            </w:tcBorders>
          </w:tcPr>
          <w:p w14:paraId="1D2C9398" w14:textId="040DF918" w:rsidR="00916890" w:rsidRPr="0016272E" w:rsidRDefault="00916890" w:rsidP="0016272E">
            <w:pPr>
              <w:ind w:right="130"/>
              <w:rPr>
                <w:iCs/>
                <w:color w:val="000000" w:themeColor="text1"/>
                <w:sz w:val="20"/>
                <w:szCs w:val="20"/>
              </w:rPr>
            </w:pPr>
          </w:p>
        </w:tc>
      </w:tr>
    </w:tbl>
    <w:p w14:paraId="3965330F" w14:textId="77777777" w:rsidR="00E62E7D" w:rsidRDefault="00E62E7D" w:rsidP="00E62E7D">
      <w:pPr>
        <w:pStyle w:val="ListParagraph"/>
      </w:pPr>
    </w:p>
    <w:p w14:paraId="7A64A4A1" w14:textId="77777777" w:rsidR="00881D2F" w:rsidRPr="00881D2F" w:rsidRDefault="00881D2F" w:rsidP="00C805C2">
      <w:pPr>
        <w:pStyle w:val="BodyText2"/>
        <w:spacing w:line="240" w:lineRule="auto"/>
        <w:rPr>
          <w:i w:val="0"/>
          <w:iCs/>
          <w:sz w:val="20"/>
          <w:szCs w:val="20"/>
        </w:rPr>
      </w:pPr>
    </w:p>
    <w:p w14:paraId="020CC10F" w14:textId="77777777" w:rsidR="0064485A" w:rsidRDefault="00881D2F" w:rsidP="00C805C2">
      <w:pPr>
        <w:pStyle w:val="Heading1"/>
        <w:numPr>
          <w:ilvl w:val="0"/>
          <w:numId w:val="1"/>
        </w:numPr>
        <w:spacing w:line="240" w:lineRule="auto"/>
        <w:ind w:left="360"/>
        <w:rPr>
          <w:szCs w:val="28"/>
        </w:rPr>
      </w:pPr>
      <w:bookmarkStart w:id="34" w:name="_Toc187064708"/>
      <w:bookmarkEnd w:id="29"/>
      <w:r>
        <w:t>RIEPILOGO FINANZIARIO</w:t>
      </w:r>
      <w:bookmarkEnd w:id="34"/>
    </w:p>
    <w:p w14:paraId="3E5706A2" w14:textId="77777777" w:rsidR="00881D2F" w:rsidRDefault="00881D2F" w:rsidP="00E62E7D">
      <w:pPr>
        <w:pStyle w:val="Heading2"/>
        <w:numPr>
          <w:ilvl w:val="1"/>
          <w:numId w:val="1"/>
        </w:numPr>
        <w:ind w:left="900" w:hanging="540"/>
      </w:pPr>
      <w:bookmarkStart w:id="35" w:name="_Toc187064709"/>
      <w:r>
        <w:t>REQUISITI FINANZIARI</w:t>
      </w:r>
      <w:bookmarkEnd w:id="35"/>
    </w:p>
    <w:tbl>
      <w:tblPr>
        <w:tblStyle w:val="TableGrid"/>
        <w:tblW w:w="0" w:type="auto"/>
        <w:tblInd w:w="350" w:type="dxa"/>
        <w:tblLook w:val="04A0" w:firstRow="1" w:lastRow="0" w:firstColumn="1" w:lastColumn="0" w:noHBand="0" w:noVBand="1"/>
      </w:tblPr>
      <w:tblGrid>
        <w:gridCol w:w="9990"/>
      </w:tblGrid>
      <w:tr w:rsidR="009524A2" w14:paraId="39245262" w14:textId="77777777" w:rsidTr="00C46FBD">
        <w:trPr>
          <w:trHeight w:val="1146"/>
        </w:trPr>
        <w:tc>
          <w:tcPr>
            <w:tcW w:w="9990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18" w:space="0" w:color="BFBFBF" w:themeColor="background1" w:themeShade="BF"/>
              <w:right w:val="single" w:sz="8" w:space="0" w:color="BFBFBF" w:themeColor="background1" w:themeShade="BF"/>
            </w:tcBorders>
          </w:tcPr>
          <w:p w14:paraId="27A9D385" w14:textId="08CCCAEC" w:rsidR="009524A2" w:rsidRPr="0016272E" w:rsidRDefault="009524A2" w:rsidP="0016272E">
            <w:pPr>
              <w:ind w:right="130"/>
              <w:rPr>
                <w:iCs/>
                <w:color w:val="000000" w:themeColor="text1"/>
                <w:sz w:val="20"/>
                <w:szCs w:val="20"/>
              </w:rPr>
            </w:pPr>
          </w:p>
        </w:tc>
      </w:tr>
    </w:tbl>
    <w:p w14:paraId="417954DD" w14:textId="77777777" w:rsidR="00E62E7D" w:rsidRPr="00E62E7D" w:rsidRDefault="00E62E7D" w:rsidP="00E62E7D">
      <w:pPr>
        <w:ind w:left="900" w:hanging="540"/>
      </w:pPr>
    </w:p>
    <w:p w14:paraId="66B98543" w14:textId="77777777" w:rsidR="00881D2F" w:rsidRDefault="00881D2F" w:rsidP="00E62E7D">
      <w:pPr>
        <w:pStyle w:val="Heading2"/>
        <w:numPr>
          <w:ilvl w:val="1"/>
          <w:numId w:val="1"/>
        </w:numPr>
        <w:ind w:left="900" w:hanging="540"/>
      </w:pPr>
      <w:bookmarkStart w:id="36" w:name="_Toc187064710"/>
      <w:r>
        <w:t>BUDGET ORGANIZZATIVO</w:t>
      </w:r>
      <w:bookmarkEnd w:id="36"/>
    </w:p>
    <w:tbl>
      <w:tblPr>
        <w:tblStyle w:val="TableGrid"/>
        <w:tblW w:w="0" w:type="auto"/>
        <w:tblInd w:w="350" w:type="dxa"/>
        <w:tblLook w:val="04A0" w:firstRow="1" w:lastRow="0" w:firstColumn="1" w:lastColumn="0" w:noHBand="0" w:noVBand="1"/>
      </w:tblPr>
      <w:tblGrid>
        <w:gridCol w:w="9990"/>
      </w:tblGrid>
      <w:tr w:rsidR="009524A2" w14:paraId="2183E10A" w14:textId="77777777" w:rsidTr="00284732">
        <w:trPr>
          <w:trHeight w:val="1713"/>
        </w:trPr>
        <w:tc>
          <w:tcPr>
            <w:tcW w:w="9990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18" w:space="0" w:color="BFBFBF" w:themeColor="background1" w:themeShade="BF"/>
              <w:right w:val="single" w:sz="8" w:space="0" w:color="BFBFBF" w:themeColor="background1" w:themeShade="BF"/>
            </w:tcBorders>
          </w:tcPr>
          <w:p w14:paraId="378918A9" w14:textId="65C05BC2" w:rsidR="009524A2" w:rsidRPr="0016272E" w:rsidRDefault="009524A2" w:rsidP="0016272E">
            <w:pPr>
              <w:ind w:right="130"/>
              <w:rPr>
                <w:iCs/>
                <w:color w:val="000000" w:themeColor="text1"/>
                <w:sz w:val="20"/>
                <w:szCs w:val="20"/>
              </w:rPr>
            </w:pPr>
          </w:p>
        </w:tc>
      </w:tr>
    </w:tbl>
    <w:p w14:paraId="5B5D07B6" w14:textId="77777777" w:rsidR="00E62E7D" w:rsidRPr="00E62E7D" w:rsidRDefault="00E62E7D" w:rsidP="00E62E7D"/>
    <w:p w14:paraId="1AFDAB1C" w14:textId="77777777" w:rsidR="00881D2F" w:rsidRDefault="00881D2F" w:rsidP="00E62E7D">
      <w:pPr>
        <w:pStyle w:val="Heading2"/>
        <w:numPr>
          <w:ilvl w:val="1"/>
          <w:numId w:val="1"/>
        </w:numPr>
        <w:ind w:left="900" w:hanging="540"/>
      </w:pPr>
      <w:bookmarkStart w:id="37" w:name="_Toc187064711"/>
      <w:r>
        <w:t>BUDGET DEL PROGETTO</w:t>
      </w:r>
      <w:bookmarkEnd w:id="37"/>
    </w:p>
    <w:tbl>
      <w:tblPr>
        <w:tblStyle w:val="TableGrid"/>
        <w:tblW w:w="0" w:type="auto"/>
        <w:tblInd w:w="350" w:type="dxa"/>
        <w:tblLook w:val="04A0" w:firstRow="1" w:lastRow="0" w:firstColumn="1" w:lastColumn="0" w:noHBand="0" w:noVBand="1"/>
      </w:tblPr>
      <w:tblGrid>
        <w:gridCol w:w="9990"/>
      </w:tblGrid>
      <w:tr w:rsidR="00887262" w14:paraId="75389ACA" w14:textId="77777777" w:rsidTr="003B52EA">
        <w:trPr>
          <w:trHeight w:val="2964"/>
        </w:trPr>
        <w:tc>
          <w:tcPr>
            <w:tcW w:w="9990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18" w:space="0" w:color="BFBFBF" w:themeColor="background1" w:themeShade="BF"/>
              <w:right w:val="single" w:sz="8" w:space="0" w:color="BFBFBF" w:themeColor="background1" w:themeShade="BF"/>
            </w:tcBorders>
          </w:tcPr>
          <w:p w14:paraId="008E7C06" w14:textId="0CD6B63B" w:rsidR="00887262" w:rsidRPr="0016272E" w:rsidRDefault="00887262" w:rsidP="0016272E">
            <w:pPr>
              <w:ind w:right="130"/>
              <w:rPr>
                <w:b/>
                <w:bCs/>
                <w:iCs/>
                <w:color w:val="000000" w:themeColor="text1"/>
                <w:sz w:val="20"/>
                <w:szCs w:val="20"/>
              </w:rPr>
            </w:pPr>
          </w:p>
        </w:tc>
      </w:tr>
    </w:tbl>
    <w:p w14:paraId="17972276" w14:textId="77777777" w:rsidR="00E62E7D" w:rsidRPr="00E62E7D" w:rsidRDefault="00E62E7D" w:rsidP="00E62E7D">
      <w:pPr>
        <w:ind w:left="900" w:hanging="540"/>
      </w:pPr>
    </w:p>
    <w:p w14:paraId="1C11B740" w14:textId="77777777" w:rsidR="006A0235" w:rsidRDefault="00881D2F" w:rsidP="00E62E7D">
      <w:pPr>
        <w:pStyle w:val="Heading2"/>
        <w:numPr>
          <w:ilvl w:val="1"/>
          <w:numId w:val="1"/>
        </w:numPr>
        <w:ind w:left="900" w:hanging="540"/>
      </w:pPr>
      <w:bookmarkStart w:id="38" w:name="_Toc187064712"/>
      <w:r>
        <w:lastRenderedPageBreak/>
        <w:t>BUDGET DELL’EVENTO</w:t>
      </w:r>
      <w:bookmarkStart w:id="39" w:name="_Hlk536359919"/>
      <w:bookmarkEnd w:id="38"/>
    </w:p>
    <w:tbl>
      <w:tblPr>
        <w:tblStyle w:val="TableGrid"/>
        <w:tblW w:w="0" w:type="auto"/>
        <w:tblInd w:w="350" w:type="dxa"/>
        <w:tblLook w:val="04A0" w:firstRow="1" w:lastRow="0" w:firstColumn="1" w:lastColumn="0" w:noHBand="0" w:noVBand="1"/>
      </w:tblPr>
      <w:tblGrid>
        <w:gridCol w:w="9990"/>
      </w:tblGrid>
      <w:tr w:rsidR="00887262" w14:paraId="39ED5B9B" w14:textId="77777777" w:rsidTr="00A768DE">
        <w:trPr>
          <w:trHeight w:val="2694"/>
        </w:trPr>
        <w:tc>
          <w:tcPr>
            <w:tcW w:w="9990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18" w:space="0" w:color="BFBFBF" w:themeColor="background1" w:themeShade="BF"/>
              <w:right w:val="single" w:sz="8" w:space="0" w:color="BFBFBF" w:themeColor="background1" w:themeShade="BF"/>
            </w:tcBorders>
          </w:tcPr>
          <w:p w14:paraId="6AC24566" w14:textId="3004C57E" w:rsidR="00887262" w:rsidRPr="0016272E" w:rsidRDefault="00887262" w:rsidP="0016272E">
            <w:pPr>
              <w:ind w:right="130"/>
              <w:rPr>
                <w:b/>
                <w:bCs/>
                <w:iCs/>
                <w:color w:val="000000" w:themeColor="text1"/>
                <w:sz w:val="20"/>
                <w:szCs w:val="20"/>
              </w:rPr>
            </w:pPr>
          </w:p>
        </w:tc>
      </w:tr>
    </w:tbl>
    <w:p w14:paraId="61E02552" w14:textId="77777777" w:rsidR="00E62E7D" w:rsidRDefault="00E62E7D" w:rsidP="00E62E7D">
      <w:pPr>
        <w:pStyle w:val="ListParagraph"/>
      </w:pPr>
    </w:p>
    <w:p w14:paraId="6F0496B9" w14:textId="77777777" w:rsidR="00E62E7D" w:rsidRPr="00E62E7D" w:rsidRDefault="00E62E7D" w:rsidP="00E62E7D"/>
    <w:p w14:paraId="1E17328B" w14:textId="77777777" w:rsidR="006A0235" w:rsidRPr="00C805C2" w:rsidRDefault="006A0235" w:rsidP="00C805C2">
      <w:pPr>
        <w:pStyle w:val="BodyText2"/>
        <w:spacing w:line="240" w:lineRule="auto"/>
        <w:rPr>
          <w:sz w:val="20"/>
          <w:szCs w:val="20"/>
        </w:rPr>
      </w:pPr>
    </w:p>
    <w:p w14:paraId="7AFAB15E" w14:textId="77777777" w:rsidR="008A2B06" w:rsidRDefault="00881D2F" w:rsidP="00C805C2">
      <w:pPr>
        <w:pStyle w:val="Heading1"/>
        <w:numPr>
          <w:ilvl w:val="0"/>
          <w:numId w:val="1"/>
        </w:numPr>
        <w:spacing w:line="240" w:lineRule="auto"/>
        <w:ind w:left="360"/>
        <w:rPr>
          <w:szCs w:val="28"/>
        </w:rPr>
      </w:pPr>
      <w:bookmarkStart w:id="40" w:name="_Hlk536359920"/>
      <w:bookmarkStart w:id="41" w:name="_Toc187064713"/>
      <w:bookmarkEnd w:id="39"/>
      <w:r>
        <w:t>APPENDICE</w:t>
      </w:r>
      <w:bookmarkEnd w:id="41"/>
    </w:p>
    <w:p w14:paraId="7E737029" w14:textId="77777777" w:rsidR="006A0235" w:rsidRDefault="00881D2F" w:rsidP="00E62E7D">
      <w:pPr>
        <w:pStyle w:val="Heading2"/>
        <w:numPr>
          <w:ilvl w:val="1"/>
          <w:numId w:val="1"/>
        </w:numPr>
        <w:ind w:left="900" w:hanging="540"/>
      </w:pPr>
      <w:bookmarkStart w:id="42" w:name="_Hlk536359921"/>
      <w:bookmarkStart w:id="43" w:name="_Toc187064714"/>
      <w:bookmarkEnd w:id="40"/>
      <w:r>
        <w:t>RISULTATI DELLA RICERCA</w:t>
      </w:r>
      <w:bookmarkEnd w:id="43"/>
    </w:p>
    <w:tbl>
      <w:tblPr>
        <w:tblStyle w:val="TableGrid"/>
        <w:tblW w:w="0" w:type="auto"/>
        <w:tblInd w:w="350" w:type="dxa"/>
        <w:tblLook w:val="04A0" w:firstRow="1" w:lastRow="0" w:firstColumn="1" w:lastColumn="0" w:noHBand="0" w:noVBand="1"/>
      </w:tblPr>
      <w:tblGrid>
        <w:gridCol w:w="9990"/>
      </w:tblGrid>
      <w:tr w:rsidR="00887262" w14:paraId="1FC3C2AF" w14:textId="77777777" w:rsidTr="00AB30F6">
        <w:trPr>
          <w:trHeight w:val="2946"/>
        </w:trPr>
        <w:tc>
          <w:tcPr>
            <w:tcW w:w="9990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18" w:space="0" w:color="BFBFBF" w:themeColor="background1" w:themeShade="BF"/>
              <w:right w:val="single" w:sz="8" w:space="0" w:color="BFBFBF" w:themeColor="background1" w:themeShade="BF"/>
            </w:tcBorders>
          </w:tcPr>
          <w:p w14:paraId="2DA2CF67" w14:textId="77777777" w:rsidR="00887262" w:rsidRDefault="00887262" w:rsidP="00960D34">
            <w:pPr>
              <w:rPr>
                <w:iCs/>
                <w:color w:val="000000" w:themeColor="text1"/>
                <w:sz w:val="20"/>
                <w:szCs w:val="20"/>
              </w:rPr>
            </w:pPr>
          </w:p>
          <w:p w14:paraId="59FB7BA8" w14:textId="77777777" w:rsidR="00887262" w:rsidRPr="000F6E6F" w:rsidRDefault="00887262" w:rsidP="00960D34">
            <w:pPr>
              <w:ind w:left="71" w:right="130"/>
              <w:rPr>
                <w:iCs/>
                <w:color w:val="000000" w:themeColor="text1"/>
                <w:sz w:val="20"/>
                <w:szCs w:val="20"/>
              </w:rPr>
            </w:pPr>
          </w:p>
        </w:tc>
      </w:tr>
    </w:tbl>
    <w:p w14:paraId="34108792" w14:textId="77777777" w:rsidR="00E62E7D" w:rsidRPr="00E62E7D" w:rsidRDefault="00E62E7D" w:rsidP="00E62E7D">
      <w:pPr>
        <w:ind w:left="900" w:hanging="540"/>
      </w:pPr>
    </w:p>
    <w:p w14:paraId="792DB744" w14:textId="77777777" w:rsidR="00881D2F" w:rsidRDefault="00881D2F" w:rsidP="00E62E7D">
      <w:pPr>
        <w:pStyle w:val="Heading2"/>
        <w:numPr>
          <w:ilvl w:val="1"/>
          <w:numId w:val="1"/>
        </w:numPr>
        <w:ind w:left="900" w:hanging="540"/>
      </w:pPr>
      <w:bookmarkStart w:id="44" w:name="_Toc187064715"/>
      <w:r>
        <w:t>SPECIFICHE DEL PRODOTTO E IMMAGINI</w:t>
      </w:r>
      <w:bookmarkEnd w:id="44"/>
    </w:p>
    <w:tbl>
      <w:tblPr>
        <w:tblStyle w:val="TableGrid"/>
        <w:tblW w:w="0" w:type="auto"/>
        <w:tblInd w:w="350" w:type="dxa"/>
        <w:tblLook w:val="04A0" w:firstRow="1" w:lastRow="0" w:firstColumn="1" w:lastColumn="0" w:noHBand="0" w:noVBand="1"/>
      </w:tblPr>
      <w:tblGrid>
        <w:gridCol w:w="9990"/>
      </w:tblGrid>
      <w:tr w:rsidR="00887262" w14:paraId="17FEA954" w14:textId="77777777" w:rsidTr="00AB30F6">
        <w:trPr>
          <w:trHeight w:val="3144"/>
        </w:trPr>
        <w:tc>
          <w:tcPr>
            <w:tcW w:w="9990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18" w:space="0" w:color="BFBFBF" w:themeColor="background1" w:themeShade="BF"/>
              <w:right w:val="single" w:sz="8" w:space="0" w:color="BFBFBF" w:themeColor="background1" w:themeShade="BF"/>
            </w:tcBorders>
          </w:tcPr>
          <w:p w14:paraId="69DC93A0" w14:textId="77777777" w:rsidR="00887262" w:rsidRDefault="00887262" w:rsidP="00960D34">
            <w:pPr>
              <w:rPr>
                <w:iCs/>
                <w:color w:val="000000" w:themeColor="text1"/>
                <w:sz w:val="20"/>
                <w:szCs w:val="20"/>
              </w:rPr>
            </w:pPr>
          </w:p>
          <w:p w14:paraId="4E185EEE" w14:textId="77777777" w:rsidR="00887262" w:rsidRPr="000F6E6F" w:rsidRDefault="00887262" w:rsidP="00960D34">
            <w:pPr>
              <w:ind w:left="71" w:right="130"/>
              <w:rPr>
                <w:iCs/>
                <w:color w:val="000000" w:themeColor="text1"/>
                <w:sz w:val="20"/>
                <w:szCs w:val="20"/>
              </w:rPr>
            </w:pPr>
          </w:p>
        </w:tc>
      </w:tr>
    </w:tbl>
    <w:p w14:paraId="1FB2BF54" w14:textId="77777777" w:rsidR="00E62E7D" w:rsidRDefault="00E62E7D" w:rsidP="00E62E7D">
      <w:pPr>
        <w:pStyle w:val="ListParagraph"/>
      </w:pPr>
    </w:p>
    <w:p w14:paraId="2762BBC1" w14:textId="77777777" w:rsidR="00887262" w:rsidRDefault="00887262" w:rsidP="00E62E7D">
      <w:pPr>
        <w:sectPr w:rsidR="00887262" w:rsidSect="006C744D">
          <w:pgSz w:w="12240" w:h="15840"/>
          <w:pgMar w:top="490" w:right="720" w:bottom="360" w:left="1008" w:header="490" w:footer="720" w:gutter="0"/>
          <w:cols w:space="720"/>
          <w:titlePg/>
          <w:docGrid w:linePitch="360"/>
        </w:sectPr>
      </w:pPr>
    </w:p>
    <w:bookmarkEnd w:id="42"/>
    <w:p w14:paraId="11C9A479" w14:textId="77777777" w:rsidR="006A0235" w:rsidRPr="00491059" w:rsidRDefault="006A0235" w:rsidP="00A64F9A"/>
    <w:tbl>
      <w:tblPr>
        <w:tblStyle w:val="TableGrid"/>
        <w:tblW w:w="9662" w:type="dxa"/>
        <w:tblInd w:w="60" w:type="dxa"/>
        <w:tblBorders>
          <w:top w:val="none" w:sz="0" w:space="0" w:color="auto"/>
          <w:left w:val="single" w:sz="24" w:space="0" w:color="BFBFBF" w:themeColor="background1" w:themeShade="BF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360" w:type="dxa"/>
          <w:right w:w="115" w:type="dxa"/>
        </w:tblCellMar>
        <w:tblLook w:val="04A0" w:firstRow="1" w:lastRow="0" w:firstColumn="1" w:lastColumn="0" w:noHBand="0" w:noVBand="1"/>
      </w:tblPr>
      <w:tblGrid>
        <w:gridCol w:w="9662"/>
      </w:tblGrid>
      <w:tr w:rsidR="00A64F9A" w:rsidRPr="00A64F9A" w14:paraId="1E38955F" w14:textId="77777777" w:rsidTr="006A0235">
        <w:trPr>
          <w:trHeight w:val="3002"/>
        </w:trPr>
        <w:tc>
          <w:tcPr>
            <w:tcW w:w="9662" w:type="dxa"/>
          </w:tcPr>
          <w:p w14:paraId="7FB762C3" w14:textId="77777777" w:rsidR="00A64F9A" w:rsidRPr="00A64F9A" w:rsidRDefault="00A64F9A" w:rsidP="00916890">
            <w:pPr>
              <w:jc w:val="center"/>
              <w:rPr>
                <w:b/>
                <w:sz w:val="20"/>
              </w:rPr>
            </w:pPr>
          </w:p>
          <w:p w14:paraId="3954C482" w14:textId="77777777" w:rsidR="00A64F9A" w:rsidRPr="00A64F9A" w:rsidRDefault="00A64F9A" w:rsidP="00916890">
            <w:pPr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DICHIARAZIONE DI NON RESPONSABILITÀ</w:t>
            </w:r>
          </w:p>
          <w:p w14:paraId="040377D6" w14:textId="77777777" w:rsidR="00A64F9A" w:rsidRPr="00A64F9A" w:rsidRDefault="00A64F9A" w:rsidP="00916890">
            <w:pPr>
              <w:rPr>
                <w:sz w:val="20"/>
              </w:rPr>
            </w:pPr>
          </w:p>
          <w:p w14:paraId="14190098" w14:textId="77777777" w:rsidR="00A64F9A" w:rsidRPr="00A64F9A" w:rsidRDefault="00A64F9A" w:rsidP="00916890">
            <w:pPr>
              <w:spacing w:line="276" w:lineRule="auto"/>
              <w:rPr>
                <w:sz w:val="20"/>
              </w:rPr>
            </w:pPr>
            <w:r>
              <w:rPr>
                <w:sz w:val="20"/>
              </w:rPr>
              <w:t>Qualsiasi articolo, modello o informazione è fornito da Smartsheet sul sito web solo come riferimento. Pur adoperandoci per mantenere le informazioni aggiornate e corrette, non offriamo alcuna garanzia o dichiarazione di alcun tipo, esplicita o implicita, relativamente alla completezza, l’accuratezza, l’affidabilità, l’idoneità o la disponibilità rispetto al sito web o le informazioni, gli articoli, i modelli o la relativa grafica contenuti nel sito. Qualsiasi affidamento si faccia su tali informazioni è pertanto strettamente a proprio rischio.</w:t>
            </w:r>
          </w:p>
        </w:tc>
      </w:tr>
    </w:tbl>
    <w:p w14:paraId="7BC7224B" w14:textId="77777777" w:rsidR="00A64F9A" w:rsidRPr="00C805C2" w:rsidRDefault="00A64F9A" w:rsidP="00C805C2">
      <w:pPr>
        <w:spacing w:line="240" w:lineRule="auto"/>
        <w:rPr>
          <w:sz w:val="20"/>
          <w:szCs w:val="20"/>
        </w:rPr>
      </w:pPr>
    </w:p>
    <w:sectPr w:rsidR="00A64F9A" w:rsidRPr="00C805C2" w:rsidSect="006C744D">
      <w:pgSz w:w="12240" w:h="15840"/>
      <w:pgMar w:top="490" w:right="720" w:bottom="360" w:left="1008" w:header="49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DC0121B" w14:textId="77777777" w:rsidR="00A47EE1" w:rsidRDefault="00A47EE1" w:rsidP="00480F66">
      <w:pPr>
        <w:spacing w:after="0" w:line="240" w:lineRule="auto"/>
      </w:pPr>
      <w:r>
        <w:separator/>
      </w:r>
    </w:p>
  </w:endnote>
  <w:endnote w:type="continuationSeparator" w:id="0">
    <w:p w14:paraId="3B3C4683" w14:textId="77777777" w:rsidR="00A47EE1" w:rsidRDefault="00A47EE1" w:rsidP="00480F6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imes New Roman (Body CS)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488F698" w14:textId="77777777" w:rsidR="00F05F3A" w:rsidRDefault="00F05F3A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C942000" w14:textId="77777777" w:rsidR="00916890" w:rsidRPr="00770091" w:rsidRDefault="00916890" w:rsidP="00770091">
    <w:pPr>
      <w:pStyle w:val="Footer"/>
      <w:tabs>
        <w:tab w:val="clear" w:pos="9360"/>
        <w:tab w:val="right" w:pos="10440"/>
      </w:tabs>
      <w:spacing w:line="360" w:lineRule="auto"/>
    </w:pPr>
    <w:r w:rsidRPr="00770091">
      <w:rPr>
        <w:bCs/>
        <w:sz w:val="20"/>
      </w:rPr>
      <w:tab/>
    </w:r>
    <w:r w:rsidRPr="00770091">
      <w:rPr>
        <w:bCs/>
        <w:sz w:val="20"/>
      </w:rPr>
      <w:tab/>
    </w:r>
    <w:r>
      <w:rPr>
        <w:sz w:val="20"/>
      </w:rPr>
      <w:t xml:space="preserve">Pagina </w:t>
    </w:r>
    <w:r w:rsidRPr="00770091">
      <w:rPr>
        <w:bCs/>
        <w:sz w:val="20"/>
      </w:rPr>
      <w:fldChar w:fldCharType="begin"/>
    </w:r>
    <w:r w:rsidRPr="00770091">
      <w:rPr>
        <w:bCs/>
        <w:sz w:val="20"/>
      </w:rPr>
      <w:instrText xml:space="preserve"> PAGE  \* Arabic  \* MERGEFORMAT </w:instrText>
    </w:r>
    <w:r w:rsidRPr="00770091">
      <w:rPr>
        <w:bCs/>
        <w:sz w:val="20"/>
      </w:rPr>
      <w:fldChar w:fldCharType="separate"/>
    </w:r>
    <w:r>
      <w:rPr>
        <w:sz w:val="20"/>
      </w:rPr>
      <w:t>11</w:t>
    </w:r>
    <w:r w:rsidRPr="00770091">
      <w:rPr>
        <w:bCs/>
        <w:sz w:val="20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258BD64" w14:textId="77777777" w:rsidR="00916890" w:rsidRPr="00C805C2" w:rsidRDefault="00916890" w:rsidP="00C805C2">
    <w:pPr>
      <w:pStyle w:val="Footer"/>
      <w:tabs>
        <w:tab w:val="clear" w:pos="9360"/>
        <w:tab w:val="right" w:pos="10440"/>
      </w:tabs>
      <w:spacing w:line="360" w:lineRule="auto"/>
      <w:rPr>
        <w:bCs/>
        <w:sz w:val="20"/>
      </w:rPr>
    </w:pPr>
    <w:r w:rsidRPr="00C805C2">
      <w:rPr>
        <w:bCs/>
        <w:sz w:val="20"/>
      </w:rPr>
      <w:tab/>
    </w:r>
    <w:r w:rsidRPr="00C805C2">
      <w:rPr>
        <w:bCs/>
        <w:sz w:val="20"/>
      </w:rPr>
      <w:tab/>
    </w:r>
    <w:r>
      <w:rPr>
        <w:sz w:val="20"/>
      </w:rPr>
      <w:t xml:space="preserve">Pagina </w:t>
    </w:r>
    <w:r w:rsidRPr="00C805C2">
      <w:rPr>
        <w:bCs/>
        <w:sz w:val="20"/>
      </w:rPr>
      <w:fldChar w:fldCharType="begin"/>
    </w:r>
    <w:r w:rsidRPr="00C805C2">
      <w:rPr>
        <w:bCs/>
        <w:sz w:val="20"/>
      </w:rPr>
      <w:instrText xml:space="preserve"> PAGE  \* Arabic  \* MERGEFORMAT </w:instrText>
    </w:r>
    <w:r w:rsidRPr="00C805C2">
      <w:rPr>
        <w:bCs/>
        <w:sz w:val="20"/>
      </w:rPr>
      <w:fldChar w:fldCharType="separate"/>
    </w:r>
    <w:r>
      <w:rPr>
        <w:sz w:val="20"/>
      </w:rPr>
      <w:t>10</w:t>
    </w:r>
    <w:r w:rsidRPr="00C805C2">
      <w:rPr>
        <w:bCs/>
        <w:sz w:val="20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0DE1511" w14:textId="77777777" w:rsidR="00A47EE1" w:rsidRDefault="00A47EE1" w:rsidP="00480F66">
      <w:pPr>
        <w:spacing w:after="0" w:line="240" w:lineRule="auto"/>
      </w:pPr>
      <w:r>
        <w:separator/>
      </w:r>
    </w:p>
  </w:footnote>
  <w:footnote w:type="continuationSeparator" w:id="0">
    <w:p w14:paraId="46F6BE25" w14:textId="77777777" w:rsidR="00A47EE1" w:rsidRDefault="00A47EE1" w:rsidP="00480F6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0C6713" w14:textId="77777777" w:rsidR="00F05F3A" w:rsidRDefault="00F05F3A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269EFB0" w14:textId="77777777" w:rsidR="00916890" w:rsidRPr="00C805C2" w:rsidRDefault="00916890" w:rsidP="00C805C2">
    <w:pPr>
      <w:pStyle w:val="Heading5"/>
      <w:spacing w:line="240" w:lineRule="auto"/>
      <w:jc w:val="right"/>
      <w:rPr>
        <w:color w:val="A6A6A6" w:themeColor="background1" w:themeShade="A6"/>
      </w:rPr>
    </w:pPr>
    <w:r>
      <w:rPr>
        <w:color w:val="A6A6A6" w:themeColor="background1" w:themeShade="A6"/>
        <w:sz w:val="36"/>
      </w:rPr>
      <w:t>RISERVATO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00107B" w14:textId="77777777" w:rsidR="00916890" w:rsidRPr="00C805C2" w:rsidRDefault="00916890" w:rsidP="00692B21">
    <w:pPr>
      <w:pStyle w:val="Heading5"/>
      <w:spacing w:after="0" w:line="240" w:lineRule="auto"/>
      <w:ind w:left="-806" w:right="158"/>
      <w:jc w:val="right"/>
      <w:rPr>
        <w:color w:val="A6A6A6" w:themeColor="background1" w:themeShade="A6"/>
      </w:rPr>
    </w:pPr>
    <w:r>
      <w:rPr>
        <w:color w:val="A6A6A6" w:themeColor="background1" w:themeShade="A6"/>
        <w:sz w:val="36"/>
      </w:rPr>
      <w:t>RISERVATO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97800FA"/>
    <w:multiLevelType w:val="hybridMultilevel"/>
    <w:tmpl w:val="3B7449C4"/>
    <w:lvl w:ilvl="0" w:tplc="04090001">
      <w:start w:val="1"/>
      <w:numFmt w:val="bullet"/>
      <w:lvlText w:val=""/>
      <w:lvlJc w:val="left"/>
      <w:pPr>
        <w:ind w:left="791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1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3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5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7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9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1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3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51" w:hanging="360"/>
      </w:pPr>
      <w:rPr>
        <w:rFonts w:ascii="Wingdings" w:hAnsi="Wingdings" w:hint="default"/>
      </w:rPr>
    </w:lvl>
  </w:abstractNum>
  <w:abstractNum w:abstractNumId="1" w15:restartNumberingAfterBreak="0">
    <w:nsid w:val="165A1F0B"/>
    <w:multiLevelType w:val="hybridMultilevel"/>
    <w:tmpl w:val="639845B0"/>
    <w:lvl w:ilvl="0" w:tplc="04090001">
      <w:start w:val="1"/>
      <w:numFmt w:val="bullet"/>
      <w:lvlText w:val=""/>
      <w:lvlJc w:val="left"/>
      <w:pPr>
        <w:ind w:left="791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1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3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5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7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9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1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3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51" w:hanging="360"/>
      </w:pPr>
      <w:rPr>
        <w:rFonts w:ascii="Wingdings" w:hAnsi="Wingdings" w:hint="default"/>
      </w:rPr>
    </w:lvl>
  </w:abstractNum>
  <w:abstractNum w:abstractNumId="2" w15:restartNumberingAfterBreak="0">
    <w:nsid w:val="17DB50D1"/>
    <w:multiLevelType w:val="hybridMultilevel"/>
    <w:tmpl w:val="43546050"/>
    <w:lvl w:ilvl="0" w:tplc="04090001">
      <w:start w:val="1"/>
      <w:numFmt w:val="bullet"/>
      <w:lvlText w:val=""/>
      <w:lvlJc w:val="left"/>
      <w:pPr>
        <w:ind w:left="791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1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3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5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7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9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1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3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51" w:hanging="360"/>
      </w:pPr>
      <w:rPr>
        <w:rFonts w:ascii="Wingdings" w:hAnsi="Wingdings" w:hint="default"/>
      </w:rPr>
    </w:lvl>
  </w:abstractNum>
  <w:abstractNum w:abstractNumId="3" w15:restartNumberingAfterBreak="0">
    <w:nsid w:val="1A7353E6"/>
    <w:multiLevelType w:val="hybridMultilevel"/>
    <w:tmpl w:val="E2CC390C"/>
    <w:lvl w:ilvl="0" w:tplc="0409000F">
      <w:start w:val="1"/>
      <w:numFmt w:val="decimal"/>
      <w:lvlText w:val="%1."/>
      <w:lvlJc w:val="left"/>
      <w:pPr>
        <w:ind w:left="791" w:hanging="360"/>
      </w:pPr>
    </w:lvl>
    <w:lvl w:ilvl="1" w:tplc="04090019" w:tentative="1">
      <w:start w:val="1"/>
      <w:numFmt w:val="lowerLetter"/>
      <w:lvlText w:val="%2."/>
      <w:lvlJc w:val="left"/>
      <w:pPr>
        <w:ind w:left="1511" w:hanging="360"/>
      </w:pPr>
    </w:lvl>
    <w:lvl w:ilvl="2" w:tplc="0409001B" w:tentative="1">
      <w:start w:val="1"/>
      <w:numFmt w:val="lowerRoman"/>
      <w:lvlText w:val="%3."/>
      <w:lvlJc w:val="right"/>
      <w:pPr>
        <w:ind w:left="2231" w:hanging="180"/>
      </w:pPr>
    </w:lvl>
    <w:lvl w:ilvl="3" w:tplc="0409000F" w:tentative="1">
      <w:start w:val="1"/>
      <w:numFmt w:val="decimal"/>
      <w:lvlText w:val="%4."/>
      <w:lvlJc w:val="left"/>
      <w:pPr>
        <w:ind w:left="2951" w:hanging="360"/>
      </w:pPr>
    </w:lvl>
    <w:lvl w:ilvl="4" w:tplc="04090019" w:tentative="1">
      <w:start w:val="1"/>
      <w:numFmt w:val="lowerLetter"/>
      <w:lvlText w:val="%5."/>
      <w:lvlJc w:val="left"/>
      <w:pPr>
        <w:ind w:left="3671" w:hanging="360"/>
      </w:pPr>
    </w:lvl>
    <w:lvl w:ilvl="5" w:tplc="0409001B" w:tentative="1">
      <w:start w:val="1"/>
      <w:numFmt w:val="lowerRoman"/>
      <w:lvlText w:val="%6."/>
      <w:lvlJc w:val="right"/>
      <w:pPr>
        <w:ind w:left="4391" w:hanging="180"/>
      </w:pPr>
    </w:lvl>
    <w:lvl w:ilvl="6" w:tplc="0409000F" w:tentative="1">
      <w:start w:val="1"/>
      <w:numFmt w:val="decimal"/>
      <w:lvlText w:val="%7."/>
      <w:lvlJc w:val="left"/>
      <w:pPr>
        <w:ind w:left="5111" w:hanging="360"/>
      </w:pPr>
    </w:lvl>
    <w:lvl w:ilvl="7" w:tplc="04090019" w:tentative="1">
      <w:start w:val="1"/>
      <w:numFmt w:val="lowerLetter"/>
      <w:lvlText w:val="%8."/>
      <w:lvlJc w:val="left"/>
      <w:pPr>
        <w:ind w:left="5831" w:hanging="360"/>
      </w:pPr>
    </w:lvl>
    <w:lvl w:ilvl="8" w:tplc="0409001B" w:tentative="1">
      <w:start w:val="1"/>
      <w:numFmt w:val="lowerRoman"/>
      <w:lvlText w:val="%9."/>
      <w:lvlJc w:val="right"/>
      <w:pPr>
        <w:ind w:left="6551" w:hanging="180"/>
      </w:pPr>
    </w:lvl>
  </w:abstractNum>
  <w:abstractNum w:abstractNumId="4" w15:restartNumberingAfterBreak="0">
    <w:nsid w:val="1E9D379B"/>
    <w:multiLevelType w:val="hybridMultilevel"/>
    <w:tmpl w:val="DB9A3396"/>
    <w:lvl w:ilvl="0" w:tplc="04090001">
      <w:start w:val="1"/>
      <w:numFmt w:val="bullet"/>
      <w:lvlText w:val=""/>
      <w:lvlJc w:val="left"/>
      <w:pPr>
        <w:ind w:left="791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1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3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5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7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9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1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3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51" w:hanging="360"/>
      </w:pPr>
      <w:rPr>
        <w:rFonts w:ascii="Wingdings" w:hAnsi="Wingdings" w:hint="default"/>
      </w:rPr>
    </w:lvl>
  </w:abstractNum>
  <w:abstractNum w:abstractNumId="5" w15:restartNumberingAfterBreak="0">
    <w:nsid w:val="1F024379"/>
    <w:multiLevelType w:val="hybridMultilevel"/>
    <w:tmpl w:val="99A003BA"/>
    <w:lvl w:ilvl="0" w:tplc="04090001">
      <w:start w:val="1"/>
      <w:numFmt w:val="bullet"/>
      <w:lvlText w:val=""/>
      <w:lvlJc w:val="left"/>
      <w:pPr>
        <w:ind w:left="791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1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3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5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7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9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1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3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51" w:hanging="360"/>
      </w:pPr>
      <w:rPr>
        <w:rFonts w:ascii="Wingdings" w:hAnsi="Wingdings" w:hint="default"/>
      </w:rPr>
    </w:lvl>
  </w:abstractNum>
  <w:abstractNum w:abstractNumId="6" w15:restartNumberingAfterBreak="0">
    <w:nsid w:val="20C43EE8"/>
    <w:multiLevelType w:val="hybridMultilevel"/>
    <w:tmpl w:val="02CC88D0"/>
    <w:lvl w:ilvl="0" w:tplc="04090001">
      <w:start w:val="1"/>
      <w:numFmt w:val="bullet"/>
      <w:lvlText w:val=""/>
      <w:lvlJc w:val="left"/>
      <w:pPr>
        <w:ind w:left="791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1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3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5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7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9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1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3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51" w:hanging="360"/>
      </w:pPr>
      <w:rPr>
        <w:rFonts w:ascii="Wingdings" w:hAnsi="Wingdings" w:hint="default"/>
      </w:rPr>
    </w:lvl>
  </w:abstractNum>
  <w:abstractNum w:abstractNumId="7" w15:restartNumberingAfterBreak="0">
    <w:nsid w:val="2B4536AA"/>
    <w:multiLevelType w:val="hybridMultilevel"/>
    <w:tmpl w:val="A87C4D40"/>
    <w:lvl w:ilvl="0" w:tplc="0409000F">
      <w:start w:val="1"/>
      <w:numFmt w:val="decimal"/>
      <w:lvlText w:val="%1."/>
      <w:lvlJc w:val="left"/>
      <w:pPr>
        <w:ind w:left="791" w:hanging="360"/>
      </w:pPr>
    </w:lvl>
    <w:lvl w:ilvl="1" w:tplc="04090019" w:tentative="1">
      <w:start w:val="1"/>
      <w:numFmt w:val="lowerLetter"/>
      <w:lvlText w:val="%2."/>
      <w:lvlJc w:val="left"/>
      <w:pPr>
        <w:ind w:left="1511" w:hanging="360"/>
      </w:pPr>
    </w:lvl>
    <w:lvl w:ilvl="2" w:tplc="0409001B" w:tentative="1">
      <w:start w:val="1"/>
      <w:numFmt w:val="lowerRoman"/>
      <w:lvlText w:val="%3."/>
      <w:lvlJc w:val="right"/>
      <w:pPr>
        <w:ind w:left="2231" w:hanging="180"/>
      </w:pPr>
    </w:lvl>
    <w:lvl w:ilvl="3" w:tplc="0409000F" w:tentative="1">
      <w:start w:val="1"/>
      <w:numFmt w:val="decimal"/>
      <w:lvlText w:val="%4."/>
      <w:lvlJc w:val="left"/>
      <w:pPr>
        <w:ind w:left="2951" w:hanging="360"/>
      </w:pPr>
    </w:lvl>
    <w:lvl w:ilvl="4" w:tplc="04090019" w:tentative="1">
      <w:start w:val="1"/>
      <w:numFmt w:val="lowerLetter"/>
      <w:lvlText w:val="%5."/>
      <w:lvlJc w:val="left"/>
      <w:pPr>
        <w:ind w:left="3671" w:hanging="360"/>
      </w:pPr>
    </w:lvl>
    <w:lvl w:ilvl="5" w:tplc="0409001B" w:tentative="1">
      <w:start w:val="1"/>
      <w:numFmt w:val="lowerRoman"/>
      <w:lvlText w:val="%6."/>
      <w:lvlJc w:val="right"/>
      <w:pPr>
        <w:ind w:left="4391" w:hanging="180"/>
      </w:pPr>
    </w:lvl>
    <w:lvl w:ilvl="6" w:tplc="0409000F" w:tentative="1">
      <w:start w:val="1"/>
      <w:numFmt w:val="decimal"/>
      <w:lvlText w:val="%7."/>
      <w:lvlJc w:val="left"/>
      <w:pPr>
        <w:ind w:left="5111" w:hanging="360"/>
      </w:pPr>
    </w:lvl>
    <w:lvl w:ilvl="7" w:tplc="04090019" w:tentative="1">
      <w:start w:val="1"/>
      <w:numFmt w:val="lowerLetter"/>
      <w:lvlText w:val="%8."/>
      <w:lvlJc w:val="left"/>
      <w:pPr>
        <w:ind w:left="5831" w:hanging="360"/>
      </w:pPr>
    </w:lvl>
    <w:lvl w:ilvl="8" w:tplc="0409001B" w:tentative="1">
      <w:start w:val="1"/>
      <w:numFmt w:val="lowerRoman"/>
      <w:lvlText w:val="%9."/>
      <w:lvlJc w:val="right"/>
      <w:pPr>
        <w:ind w:left="6551" w:hanging="180"/>
      </w:pPr>
    </w:lvl>
  </w:abstractNum>
  <w:abstractNum w:abstractNumId="8" w15:restartNumberingAfterBreak="0">
    <w:nsid w:val="2D7949E8"/>
    <w:multiLevelType w:val="hybridMultilevel"/>
    <w:tmpl w:val="08B2EF1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6505B21"/>
    <w:multiLevelType w:val="multilevel"/>
    <w:tmpl w:val="E424FAA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>
      <w:start w:val="1"/>
      <w:numFmt w:val="decimal"/>
      <w:isLgl/>
      <w:lvlText w:val="%1.%2"/>
      <w:lvlJc w:val="left"/>
      <w:pPr>
        <w:ind w:left="1080" w:hanging="720"/>
      </w:pPr>
      <w:rPr>
        <w:rFonts w:hint="default"/>
        <w:i w:val="0"/>
        <w:iCs/>
        <w:sz w:val="22"/>
        <w:szCs w:val="22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10" w15:restartNumberingAfterBreak="0">
    <w:nsid w:val="3A883A81"/>
    <w:multiLevelType w:val="hybridMultilevel"/>
    <w:tmpl w:val="6DD2966C"/>
    <w:lvl w:ilvl="0" w:tplc="04090001">
      <w:start w:val="1"/>
      <w:numFmt w:val="bullet"/>
      <w:lvlText w:val=""/>
      <w:lvlJc w:val="left"/>
      <w:pPr>
        <w:ind w:left="791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1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3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5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7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9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1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3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51" w:hanging="360"/>
      </w:pPr>
      <w:rPr>
        <w:rFonts w:ascii="Wingdings" w:hAnsi="Wingdings" w:hint="default"/>
      </w:rPr>
    </w:lvl>
  </w:abstractNum>
  <w:abstractNum w:abstractNumId="11" w15:restartNumberingAfterBreak="0">
    <w:nsid w:val="3D9B1C9F"/>
    <w:multiLevelType w:val="hybridMultilevel"/>
    <w:tmpl w:val="6C1E28B8"/>
    <w:lvl w:ilvl="0" w:tplc="04090001">
      <w:start w:val="1"/>
      <w:numFmt w:val="bullet"/>
      <w:lvlText w:val=""/>
      <w:lvlJc w:val="left"/>
      <w:pPr>
        <w:ind w:left="791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1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3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5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7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9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1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3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51" w:hanging="360"/>
      </w:pPr>
      <w:rPr>
        <w:rFonts w:ascii="Wingdings" w:hAnsi="Wingdings" w:hint="default"/>
      </w:rPr>
    </w:lvl>
  </w:abstractNum>
  <w:abstractNum w:abstractNumId="12" w15:restartNumberingAfterBreak="0">
    <w:nsid w:val="4136010D"/>
    <w:multiLevelType w:val="hybridMultilevel"/>
    <w:tmpl w:val="D77E958C"/>
    <w:lvl w:ilvl="0" w:tplc="0409000F">
      <w:start w:val="1"/>
      <w:numFmt w:val="decimal"/>
      <w:lvlText w:val="%1."/>
      <w:lvlJc w:val="left"/>
      <w:pPr>
        <w:ind w:left="791" w:hanging="360"/>
      </w:pPr>
    </w:lvl>
    <w:lvl w:ilvl="1" w:tplc="04090019" w:tentative="1">
      <w:start w:val="1"/>
      <w:numFmt w:val="lowerLetter"/>
      <w:lvlText w:val="%2."/>
      <w:lvlJc w:val="left"/>
      <w:pPr>
        <w:ind w:left="1511" w:hanging="360"/>
      </w:pPr>
    </w:lvl>
    <w:lvl w:ilvl="2" w:tplc="0409001B" w:tentative="1">
      <w:start w:val="1"/>
      <w:numFmt w:val="lowerRoman"/>
      <w:lvlText w:val="%3."/>
      <w:lvlJc w:val="right"/>
      <w:pPr>
        <w:ind w:left="2231" w:hanging="180"/>
      </w:pPr>
    </w:lvl>
    <w:lvl w:ilvl="3" w:tplc="0409000F" w:tentative="1">
      <w:start w:val="1"/>
      <w:numFmt w:val="decimal"/>
      <w:lvlText w:val="%4."/>
      <w:lvlJc w:val="left"/>
      <w:pPr>
        <w:ind w:left="2951" w:hanging="360"/>
      </w:pPr>
    </w:lvl>
    <w:lvl w:ilvl="4" w:tplc="04090019" w:tentative="1">
      <w:start w:val="1"/>
      <w:numFmt w:val="lowerLetter"/>
      <w:lvlText w:val="%5."/>
      <w:lvlJc w:val="left"/>
      <w:pPr>
        <w:ind w:left="3671" w:hanging="360"/>
      </w:pPr>
    </w:lvl>
    <w:lvl w:ilvl="5" w:tplc="0409001B" w:tentative="1">
      <w:start w:val="1"/>
      <w:numFmt w:val="lowerRoman"/>
      <w:lvlText w:val="%6."/>
      <w:lvlJc w:val="right"/>
      <w:pPr>
        <w:ind w:left="4391" w:hanging="180"/>
      </w:pPr>
    </w:lvl>
    <w:lvl w:ilvl="6" w:tplc="0409000F" w:tentative="1">
      <w:start w:val="1"/>
      <w:numFmt w:val="decimal"/>
      <w:lvlText w:val="%7."/>
      <w:lvlJc w:val="left"/>
      <w:pPr>
        <w:ind w:left="5111" w:hanging="360"/>
      </w:pPr>
    </w:lvl>
    <w:lvl w:ilvl="7" w:tplc="04090019" w:tentative="1">
      <w:start w:val="1"/>
      <w:numFmt w:val="lowerLetter"/>
      <w:lvlText w:val="%8."/>
      <w:lvlJc w:val="left"/>
      <w:pPr>
        <w:ind w:left="5831" w:hanging="360"/>
      </w:pPr>
    </w:lvl>
    <w:lvl w:ilvl="8" w:tplc="0409001B" w:tentative="1">
      <w:start w:val="1"/>
      <w:numFmt w:val="lowerRoman"/>
      <w:lvlText w:val="%9."/>
      <w:lvlJc w:val="right"/>
      <w:pPr>
        <w:ind w:left="6551" w:hanging="180"/>
      </w:pPr>
    </w:lvl>
  </w:abstractNum>
  <w:abstractNum w:abstractNumId="13" w15:restartNumberingAfterBreak="0">
    <w:nsid w:val="478C11F2"/>
    <w:multiLevelType w:val="hybridMultilevel"/>
    <w:tmpl w:val="2BD01D26"/>
    <w:lvl w:ilvl="0" w:tplc="04090001">
      <w:start w:val="1"/>
      <w:numFmt w:val="bullet"/>
      <w:lvlText w:val=""/>
      <w:lvlJc w:val="left"/>
      <w:pPr>
        <w:ind w:left="791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1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3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5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7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9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1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3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51" w:hanging="360"/>
      </w:pPr>
      <w:rPr>
        <w:rFonts w:ascii="Wingdings" w:hAnsi="Wingdings" w:hint="default"/>
      </w:rPr>
    </w:lvl>
  </w:abstractNum>
  <w:abstractNum w:abstractNumId="14" w15:restartNumberingAfterBreak="0">
    <w:nsid w:val="48442463"/>
    <w:multiLevelType w:val="hybridMultilevel"/>
    <w:tmpl w:val="24F64D16"/>
    <w:lvl w:ilvl="0" w:tplc="04090001">
      <w:start w:val="1"/>
      <w:numFmt w:val="bullet"/>
      <w:lvlText w:val=""/>
      <w:lvlJc w:val="left"/>
      <w:pPr>
        <w:ind w:left="791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1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3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5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7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9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1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3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51" w:hanging="360"/>
      </w:pPr>
      <w:rPr>
        <w:rFonts w:ascii="Wingdings" w:hAnsi="Wingdings" w:hint="default"/>
      </w:rPr>
    </w:lvl>
  </w:abstractNum>
  <w:abstractNum w:abstractNumId="15" w15:restartNumberingAfterBreak="0">
    <w:nsid w:val="4A7540E2"/>
    <w:multiLevelType w:val="hybridMultilevel"/>
    <w:tmpl w:val="AC5CDC90"/>
    <w:lvl w:ilvl="0" w:tplc="0409000F">
      <w:start w:val="1"/>
      <w:numFmt w:val="decimal"/>
      <w:lvlText w:val="%1."/>
      <w:lvlJc w:val="left"/>
      <w:pPr>
        <w:ind w:left="791" w:hanging="360"/>
      </w:pPr>
    </w:lvl>
    <w:lvl w:ilvl="1" w:tplc="04090019" w:tentative="1">
      <w:start w:val="1"/>
      <w:numFmt w:val="lowerLetter"/>
      <w:lvlText w:val="%2."/>
      <w:lvlJc w:val="left"/>
      <w:pPr>
        <w:ind w:left="1511" w:hanging="360"/>
      </w:pPr>
    </w:lvl>
    <w:lvl w:ilvl="2" w:tplc="0409001B" w:tentative="1">
      <w:start w:val="1"/>
      <w:numFmt w:val="lowerRoman"/>
      <w:lvlText w:val="%3."/>
      <w:lvlJc w:val="right"/>
      <w:pPr>
        <w:ind w:left="2231" w:hanging="180"/>
      </w:pPr>
    </w:lvl>
    <w:lvl w:ilvl="3" w:tplc="0409000F" w:tentative="1">
      <w:start w:val="1"/>
      <w:numFmt w:val="decimal"/>
      <w:lvlText w:val="%4."/>
      <w:lvlJc w:val="left"/>
      <w:pPr>
        <w:ind w:left="2951" w:hanging="360"/>
      </w:pPr>
    </w:lvl>
    <w:lvl w:ilvl="4" w:tplc="04090019" w:tentative="1">
      <w:start w:val="1"/>
      <w:numFmt w:val="lowerLetter"/>
      <w:lvlText w:val="%5."/>
      <w:lvlJc w:val="left"/>
      <w:pPr>
        <w:ind w:left="3671" w:hanging="360"/>
      </w:pPr>
    </w:lvl>
    <w:lvl w:ilvl="5" w:tplc="0409001B" w:tentative="1">
      <w:start w:val="1"/>
      <w:numFmt w:val="lowerRoman"/>
      <w:lvlText w:val="%6."/>
      <w:lvlJc w:val="right"/>
      <w:pPr>
        <w:ind w:left="4391" w:hanging="180"/>
      </w:pPr>
    </w:lvl>
    <w:lvl w:ilvl="6" w:tplc="0409000F" w:tentative="1">
      <w:start w:val="1"/>
      <w:numFmt w:val="decimal"/>
      <w:lvlText w:val="%7."/>
      <w:lvlJc w:val="left"/>
      <w:pPr>
        <w:ind w:left="5111" w:hanging="360"/>
      </w:pPr>
    </w:lvl>
    <w:lvl w:ilvl="7" w:tplc="04090019" w:tentative="1">
      <w:start w:val="1"/>
      <w:numFmt w:val="lowerLetter"/>
      <w:lvlText w:val="%8."/>
      <w:lvlJc w:val="left"/>
      <w:pPr>
        <w:ind w:left="5831" w:hanging="360"/>
      </w:pPr>
    </w:lvl>
    <w:lvl w:ilvl="8" w:tplc="0409001B" w:tentative="1">
      <w:start w:val="1"/>
      <w:numFmt w:val="lowerRoman"/>
      <w:lvlText w:val="%9."/>
      <w:lvlJc w:val="right"/>
      <w:pPr>
        <w:ind w:left="6551" w:hanging="180"/>
      </w:pPr>
    </w:lvl>
  </w:abstractNum>
  <w:abstractNum w:abstractNumId="16" w15:restartNumberingAfterBreak="0">
    <w:nsid w:val="4EED17E1"/>
    <w:multiLevelType w:val="hybridMultilevel"/>
    <w:tmpl w:val="A486481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9055842"/>
    <w:multiLevelType w:val="hybridMultilevel"/>
    <w:tmpl w:val="321E1B9E"/>
    <w:lvl w:ilvl="0" w:tplc="04090001">
      <w:start w:val="1"/>
      <w:numFmt w:val="bullet"/>
      <w:lvlText w:val=""/>
      <w:lvlJc w:val="left"/>
      <w:pPr>
        <w:ind w:left="791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1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3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5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7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9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1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3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51" w:hanging="360"/>
      </w:pPr>
      <w:rPr>
        <w:rFonts w:ascii="Wingdings" w:hAnsi="Wingdings" w:hint="default"/>
      </w:rPr>
    </w:lvl>
  </w:abstractNum>
  <w:abstractNum w:abstractNumId="18" w15:restartNumberingAfterBreak="0">
    <w:nsid w:val="5DF546F6"/>
    <w:multiLevelType w:val="hybridMultilevel"/>
    <w:tmpl w:val="7BBA15B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35F0C58"/>
    <w:multiLevelType w:val="hybridMultilevel"/>
    <w:tmpl w:val="95D6D4AE"/>
    <w:lvl w:ilvl="0" w:tplc="0409000F">
      <w:start w:val="1"/>
      <w:numFmt w:val="decimal"/>
      <w:lvlText w:val="%1."/>
      <w:lvlJc w:val="left"/>
      <w:pPr>
        <w:ind w:left="791" w:hanging="360"/>
      </w:pPr>
    </w:lvl>
    <w:lvl w:ilvl="1" w:tplc="04090019" w:tentative="1">
      <w:start w:val="1"/>
      <w:numFmt w:val="lowerLetter"/>
      <w:lvlText w:val="%2."/>
      <w:lvlJc w:val="left"/>
      <w:pPr>
        <w:ind w:left="1511" w:hanging="360"/>
      </w:pPr>
    </w:lvl>
    <w:lvl w:ilvl="2" w:tplc="0409001B" w:tentative="1">
      <w:start w:val="1"/>
      <w:numFmt w:val="lowerRoman"/>
      <w:lvlText w:val="%3."/>
      <w:lvlJc w:val="right"/>
      <w:pPr>
        <w:ind w:left="2231" w:hanging="180"/>
      </w:pPr>
    </w:lvl>
    <w:lvl w:ilvl="3" w:tplc="0409000F" w:tentative="1">
      <w:start w:val="1"/>
      <w:numFmt w:val="decimal"/>
      <w:lvlText w:val="%4."/>
      <w:lvlJc w:val="left"/>
      <w:pPr>
        <w:ind w:left="2951" w:hanging="360"/>
      </w:pPr>
    </w:lvl>
    <w:lvl w:ilvl="4" w:tplc="04090019" w:tentative="1">
      <w:start w:val="1"/>
      <w:numFmt w:val="lowerLetter"/>
      <w:lvlText w:val="%5."/>
      <w:lvlJc w:val="left"/>
      <w:pPr>
        <w:ind w:left="3671" w:hanging="360"/>
      </w:pPr>
    </w:lvl>
    <w:lvl w:ilvl="5" w:tplc="0409001B" w:tentative="1">
      <w:start w:val="1"/>
      <w:numFmt w:val="lowerRoman"/>
      <w:lvlText w:val="%6."/>
      <w:lvlJc w:val="right"/>
      <w:pPr>
        <w:ind w:left="4391" w:hanging="180"/>
      </w:pPr>
    </w:lvl>
    <w:lvl w:ilvl="6" w:tplc="0409000F" w:tentative="1">
      <w:start w:val="1"/>
      <w:numFmt w:val="decimal"/>
      <w:lvlText w:val="%7."/>
      <w:lvlJc w:val="left"/>
      <w:pPr>
        <w:ind w:left="5111" w:hanging="360"/>
      </w:pPr>
    </w:lvl>
    <w:lvl w:ilvl="7" w:tplc="04090019" w:tentative="1">
      <w:start w:val="1"/>
      <w:numFmt w:val="lowerLetter"/>
      <w:lvlText w:val="%8."/>
      <w:lvlJc w:val="left"/>
      <w:pPr>
        <w:ind w:left="5831" w:hanging="360"/>
      </w:pPr>
    </w:lvl>
    <w:lvl w:ilvl="8" w:tplc="0409001B" w:tentative="1">
      <w:start w:val="1"/>
      <w:numFmt w:val="lowerRoman"/>
      <w:lvlText w:val="%9."/>
      <w:lvlJc w:val="right"/>
      <w:pPr>
        <w:ind w:left="6551" w:hanging="180"/>
      </w:pPr>
    </w:lvl>
  </w:abstractNum>
  <w:abstractNum w:abstractNumId="20" w15:restartNumberingAfterBreak="0">
    <w:nsid w:val="65A95382"/>
    <w:multiLevelType w:val="hybridMultilevel"/>
    <w:tmpl w:val="D512D0B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704D0B5B"/>
    <w:multiLevelType w:val="hybridMultilevel"/>
    <w:tmpl w:val="C6D8D0DA"/>
    <w:lvl w:ilvl="0" w:tplc="04090001">
      <w:start w:val="1"/>
      <w:numFmt w:val="bullet"/>
      <w:lvlText w:val=""/>
      <w:lvlJc w:val="left"/>
      <w:pPr>
        <w:ind w:left="791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1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3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5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7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9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1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3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51" w:hanging="360"/>
      </w:pPr>
      <w:rPr>
        <w:rFonts w:ascii="Wingdings" w:hAnsi="Wingdings" w:hint="default"/>
      </w:rPr>
    </w:lvl>
  </w:abstractNum>
  <w:abstractNum w:abstractNumId="22" w15:restartNumberingAfterBreak="0">
    <w:nsid w:val="79C139BC"/>
    <w:multiLevelType w:val="hybridMultilevel"/>
    <w:tmpl w:val="337C7106"/>
    <w:lvl w:ilvl="0" w:tplc="04090001">
      <w:start w:val="1"/>
      <w:numFmt w:val="bullet"/>
      <w:lvlText w:val=""/>
      <w:lvlJc w:val="left"/>
      <w:pPr>
        <w:ind w:left="791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1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3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5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7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9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1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3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51" w:hanging="360"/>
      </w:pPr>
      <w:rPr>
        <w:rFonts w:ascii="Wingdings" w:hAnsi="Wingdings" w:hint="default"/>
      </w:rPr>
    </w:lvl>
  </w:abstractNum>
  <w:abstractNum w:abstractNumId="23" w15:restartNumberingAfterBreak="0">
    <w:nsid w:val="7A096E84"/>
    <w:multiLevelType w:val="hybridMultilevel"/>
    <w:tmpl w:val="0666DB0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7CF76B5C"/>
    <w:multiLevelType w:val="hybridMultilevel"/>
    <w:tmpl w:val="F92A8120"/>
    <w:lvl w:ilvl="0" w:tplc="0409000F">
      <w:start w:val="1"/>
      <w:numFmt w:val="decimal"/>
      <w:lvlText w:val="%1."/>
      <w:lvlJc w:val="left"/>
      <w:pPr>
        <w:ind w:left="791" w:hanging="360"/>
      </w:pPr>
    </w:lvl>
    <w:lvl w:ilvl="1" w:tplc="04090019" w:tentative="1">
      <w:start w:val="1"/>
      <w:numFmt w:val="lowerLetter"/>
      <w:lvlText w:val="%2."/>
      <w:lvlJc w:val="left"/>
      <w:pPr>
        <w:ind w:left="1511" w:hanging="360"/>
      </w:pPr>
    </w:lvl>
    <w:lvl w:ilvl="2" w:tplc="0409001B" w:tentative="1">
      <w:start w:val="1"/>
      <w:numFmt w:val="lowerRoman"/>
      <w:lvlText w:val="%3."/>
      <w:lvlJc w:val="right"/>
      <w:pPr>
        <w:ind w:left="2231" w:hanging="180"/>
      </w:pPr>
    </w:lvl>
    <w:lvl w:ilvl="3" w:tplc="0409000F" w:tentative="1">
      <w:start w:val="1"/>
      <w:numFmt w:val="decimal"/>
      <w:lvlText w:val="%4."/>
      <w:lvlJc w:val="left"/>
      <w:pPr>
        <w:ind w:left="2951" w:hanging="360"/>
      </w:pPr>
    </w:lvl>
    <w:lvl w:ilvl="4" w:tplc="04090019" w:tentative="1">
      <w:start w:val="1"/>
      <w:numFmt w:val="lowerLetter"/>
      <w:lvlText w:val="%5."/>
      <w:lvlJc w:val="left"/>
      <w:pPr>
        <w:ind w:left="3671" w:hanging="360"/>
      </w:pPr>
    </w:lvl>
    <w:lvl w:ilvl="5" w:tplc="0409001B" w:tentative="1">
      <w:start w:val="1"/>
      <w:numFmt w:val="lowerRoman"/>
      <w:lvlText w:val="%6."/>
      <w:lvlJc w:val="right"/>
      <w:pPr>
        <w:ind w:left="4391" w:hanging="180"/>
      </w:pPr>
    </w:lvl>
    <w:lvl w:ilvl="6" w:tplc="0409000F" w:tentative="1">
      <w:start w:val="1"/>
      <w:numFmt w:val="decimal"/>
      <w:lvlText w:val="%7."/>
      <w:lvlJc w:val="left"/>
      <w:pPr>
        <w:ind w:left="5111" w:hanging="360"/>
      </w:pPr>
    </w:lvl>
    <w:lvl w:ilvl="7" w:tplc="04090019" w:tentative="1">
      <w:start w:val="1"/>
      <w:numFmt w:val="lowerLetter"/>
      <w:lvlText w:val="%8."/>
      <w:lvlJc w:val="left"/>
      <w:pPr>
        <w:ind w:left="5831" w:hanging="360"/>
      </w:pPr>
    </w:lvl>
    <w:lvl w:ilvl="8" w:tplc="0409001B" w:tentative="1">
      <w:start w:val="1"/>
      <w:numFmt w:val="lowerRoman"/>
      <w:lvlText w:val="%9."/>
      <w:lvlJc w:val="right"/>
      <w:pPr>
        <w:ind w:left="6551" w:hanging="180"/>
      </w:pPr>
    </w:lvl>
  </w:abstractNum>
  <w:num w:numId="1" w16cid:durableId="38475581">
    <w:abstractNumId w:val="9"/>
  </w:num>
  <w:num w:numId="2" w16cid:durableId="486899379">
    <w:abstractNumId w:val="21"/>
  </w:num>
  <w:num w:numId="3" w16cid:durableId="2321705">
    <w:abstractNumId w:val="5"/>
  </w:num>
  <w:num w:numId="4" w16cid:durableId="130485568">
    <w:abstractNumId w:val="23"/>
  </w:num>
  <w:num w:numId="5" w16cid:durableId="2024355756">
    <w:abstractNumId w:val="0"/>
  </w:num>
  <w:num w:numId="6" w16cid:durableId="689988252">
    <w:abstractNumId w:val="15"/>
  </w:num>
  <w:num w:numId="7" w16cid:durableId="655032706">
    <w:abstractNumId w:val="24"/>
  </w:num>
  <w:num w:numId="8" w16cid:durableId="1242833366">
    <w:abstractNumId w:val="17"/>
  </w:num>
  <w:num w:numId="9" w16cid:durableId="1443189106">
    <w:abstractNumId w:val="13"/>
  </w:num>
  <w:num w:numId="10" w16cid:durableId="854613059">
    <w:abstractNumId w:val="11"/>
  </w:num>
  <w:num w:numId="11" w16cid:durableId="1907494676">
    <w:abstractNumId w:val="4"/>
  </w:num>
  <w:num w:numId="12" w16cid:durableId="323172206">
    <w:abstractNumId w:val="10"/>
  </w:num>
  <w:num w:numId="13" w16cid:durableId="1365977676">
    <w:abstractNumId w:val="16"/>
  </w:num>
  <w:num w:numId="14" w16cid:durableId="1991866318">
    <w:abstractNumId w:val="18"/>
  </w:num>
  <w:num w:numId="15" w16cid:durableId="153449943">
    <w:abstractNumId w:val="3"/>
  </w:num>
  <w:num w:numId="16" w16cid:durableId="464660284">
    <w:abstractNumId w:val="20"/>
  </w:num>
  <w:num w:numId="17" w16cid:durableId="1427310599">
    <w:abstractNumId w:val="7"/>
  </w:num>
  <w:num w:numId="18" w16cid:durableId="512498471">
    <w:abstractNumId w:val="19"/>
  </w:num>
  <w:num w:numId="19" w16cid:durableId="258493309">
    <w:abstractNumId w:val="8"/>
  </w:num>
  <w:num w:numId="20" w16cid:durableId="117724021">
    <w:abstractNumId w:val="22"/>
  </w:num>
  <w:num w:numId="21" w16cid:durableId="699402018">
    <w:abstractNumId w:val="12"/>
  </w:num>
  <w:num w:numId="22" w16cid:durableId="903493709">
    <w:abstractNumId w:val="6"/>
  </w:num>
  <w:num w:numId="23" w16cid:durableId="357241511">
    <w:abstractNumId w:val="14"/>
  </w:num>
  <w:num w:numId="24" w16cid:durableId="947928311">
    <w:abstractNumId w:val="1"/>
  </w:num>
  <w:num w:numId="25" w16cid:durableId="149510517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proofState w:spelling="clean" w:grammar="clean"/>
  <w:attachedTemplate r:id="rId1"/>
  <w:defaultTabStop w:val="720"/>
  <w:hyphenationZone w:val="283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a0MLUwNTQyMTY3NzMysjRS0lEKTi0uzszPAymwrAUAILaadiwAAAA="/>
  </w:docVars>
  <w:rsids>
    <w:rsidRoot w:val="00B713AE"/>
    <w:rsid w:val="000124C0"/>
    <w:rsid w:val="00043B56"/>
    <w:rsid w:val="0004771F"/>
    <w:rsid w:val="000555F6"/>
    <w:rsid w:val="00063D41"/>
    <w:rsid w:val="00064A9C"/>
    <w:rsid w:val="00074A6A"/>
    <w:rsid w:val="000804E3"/>
    <w:rsid w:val="00084DC6"/>
    <w:rsid w:val="000E0847"/>
    <w:rsid w:val="000E13F9"/>
    <w:rsid w:val="000F6E6F"/>
    <w:rsid w:val="00104901"/>
    <w:rsid w:val="00104E3A"/>
    <w:rsid w:val="001228CB"/>
    <w:rsid w:val="00122BE0"/>
    <w:rsid w:val="0012308B"/>
    <w:rsid w:val="00126DC2"/>
    <w:rsid w:val="00130D91"/>
    <w:rsid w:val="00143339"/>
    <w:rsid w:val="00144067"/>
    <w:rsid w:val="0016272E"/>
    <w:rsid w:val="00175949"/>
    <w:rsid w:val="00184DC6"/>
    <w:rsid w:val="00186202"/>
    <w:rsid w:val="00192285"/>
    <w:rsid w:val="001A6F77"/>
    <w:rsid w:val="001B180A"/>
    <w:rsid w:val="001B1D2A"/>
    <w:rsid w:val="001C6DA8"/>
    <w:rsid w:val="002105EC"/>
    <w:rsid w:val="00223549"/>
    <w:rsid w:val="00250EF4"/>
    <w:rsid w:val="00274428"/>
    <w:rsid w:val="0027725D"/>
    <w:rsid w:val="00282F35"/>
    <w:rsid w:val="00284732"/>
    <w:rsid w:val="00286A88"/>
    <w:rsid w:val="00290E30"/>
    <w:rsid w:val="002A390E"/>
    <w:rsid w:val="002B385A"/>
    <w:rsid w:val="002C2C40"/>
    <w:rsid w:val="002D199F"/>
    <w:rsid w:val="002D2696"/>
    <w:rsid w:val="002D5E3D"/>
    <w:rsid w:val="002D6D20"/>
    <w:rsid w:val="002E065B"/>
    <w:rsid w:val="002E7B3A"/>
    <w:rsid w:val="00306D1F"/>
    <w:rsid w:val="00313209"/>
    <w:rsid w:val="00333803"/>
    <w:rsid w:val="00335259"/>
    <w:rsid w:val="003362B6"/>
    <w:rsid w:val="003406D8"/>
    <w:rsid w:val="00341FCC"/>
    <w:rsid w:val="0034680B"/>
    <w:rsid w:val="00397DBE"/>
    <w:rsid w:val="003B37F1"/>
    <w:rsid w:val="003B52EA"/>
    <w:rsid w:val="003B7DD5"/>
    <w:rsid w:val="003C6D62"/>
    <w:rsid w:val="003C786E"/>
    <w:rsid w:val="003E244E"/>
    <w:rsid w:val="004016B4"/>
    <w:rsid w:val="00414587"/>
    <w:rsid w:val="00424282"/>
    <w:rsid w:val="00424A44"/>
    <w:rsid w:val="00434028"/>
    <w:rsid w:val="00436C70"/>
    <w:rsid w:val="00443CC7"/>
    <w:rsid w:val="00453E1B"/>
    <w:rsid w:val="00480F66"/>
    <w:rsid w:val="0048129D"/>
    <w:rsid w:val="00492D06"/>
    <w:rsid w:val="00494038"/>
    <w:rsid w:val="004B0EAE"/>
    <w:rsid w:val="004B5D0B"/>
    <w:rsid w:val="004F3008"/>
    <w:rsid w:val="00517CA8"/>
    <w:rsid w:val="00541C9F"/>
    <w:rsid w:val="00541D2D"/>
    <w:rsid w:val="00563D5D"/>
    <w:rsid w:val="00570608"/>
    <w:rsid w:val="005C4D97"/>
    <w:rsid w:val="005D52FB"/>
    <w:rsid w:val="005F3691"/>
    <w:rsid w:val="00621B2C"/>
    <w:rsid w:val="00632CB7"/>
    <w:rsid w:val="0064485A"/>
    <w:rsid w:val="00647EEB"/>
    <w:rsid w:val="00667375"/>
    <w:rsid w:val="00671A46"/>
    <w:rsid w:val="00692B21"/>
    <w:rsid w:val="00696BF6"/>
    <w:rsid w:val="006A0235"/>
    <w:rsid w:val="006B6751"/>
    <w:rsid w:val="006B6B6E"/>
    <w:rsid w:val="006C5F2C"/>
    <w:rsid w:val="006C744D"/>
    <w:rsid w:val="00700F83"/>
    <w:rsid w:val="00707252"/>
    <w:rsid w:val="00722E71"/>
    <w:rsid w:val="00744401"/>
    <w:rsid w:val="007657C6"/>
    <w:rsid w:val="00770091"/>
    <w:rsid w:val="0077063E"/>
    <w:rsid w:val="00772B25"/>
    <w:rsid w:val="00773199"/>
    <w:rsid w:val="00790922"/>
    <w:rsid w:val="007C2D33"/>
    <w:rsid w:val="007C662C"/>
    <w:rsid w:val="007E79B5"/>
    <w:rsid w:val="007F1D65"/>
    <w:rsid w:val="007F44A4"/>
    <w:rsid w:val="007F744B"/>
    <w:rsid w:val="00801109"/>
    <w:rsid w:val="00801DF5"/>
    <w:rsid w:val="00802E66"/>
    <w:rsid w:val="008106B4"/>
    <w:rsid w:val="00817B08"/>
    <w:rsid w:val="00853658"/>
    <w:rsid w:val="00865101"/>
    <w:rsid w:val="008669ED"/>
    <w:rsid w:val="00873B91"/>
    <w:rsid w:val="008752AF"/>
    <w:rsid w:val="00881D2F"/>
    <w:rsid w:val="00887262"/>
    <w:rsid w:val="008939B0"/>
    <w:rsid w:val="008A097E"/>
    <w:rsid w:val="008A2B06"/>
    <w:rsid w:val="008B519A"/>
    <w:rsid w:val="008D3852"/>
    <w:rsid w:val="008D5629"/>
    <w:rsid w:val="00906570"/>
    <w:rsid w:val="00916890"/>
    <w:rsid w:val="0091722A"/>
    <w:rsid w:val="0092169A"/>
    <w:rsid w:val="00947186"/>
    <w:rsid w:val="009524A2"/>
    <w:rsid w:val="00955D6F"/>
    <w:rsid w:val="00960D34"/>
    <w:rsid w:val="00975629"/>
    <w:rsid w:val="009A177A"/>
    <w:rsid w:val="009B24E9"/>
    <w:rsid w:val="009E4124"/>
    <w:rsid w:val="009F532E"/>
    <w:rsid w:val="009F740D"/>
    <w:rsid w:val="00A11A26"/>
    <w:rsid w:val="00A122C8"/>
    <w:rsid w:val="00A15E56"/>
    <w:rsid w:val="00A37B3B"/>
    <w:rsid w:val="00A47EE1"/>
    <w:rsid w:val="00A54153"/>
    <w:rsid w:val="00A6458F"/>
    <w:rsid w:val="00A64F9A"/>
    <w:rsid w:val="00A6517C"/>
    <w:rsid w:val="00A71A8B"/>
    <w:rsid w:val="00A72DB9"/>
    <w:rsid w:val="00A768DE"/>
    <w:rsid w:val="00AA3277"/>
    <w:rsid w:val="00AB30F6"/>
    <w:rsid w:val="00AC41EA"/>
    <w:rsid w:val="00AC78FF"/>
    <w:rsid w:val="00AD6304"/>
    <w:rsid w:val="00B11A9D"/>
    <w:rsid w:val="00B14E5B"/>
    <w:rsid w:val="00B307D0"/>
    <w:rsid w:val="00B41B66"/>
    <w:rsid w:val="00B56899"/>
    <w:rsid w:val="00B713AE"/>
    <w:rsid w:val="00B819DE"/>
    <w:rsid w:val="00B84C2A"/>
    <w:rsid w:val="00B87740"/>
    <w:rsid w:val="00BC6D11"/>
    <w:rsid w:val="00BE210B"/>
    <w:rsid w:val="00BF08D2"/>
    <w:rsid w:val="00C00AE8"/>
    <w:rsid w:val="00C1073A"/>
    <w:rsid w:val="00C24B15"/>
    <w:rsid w:val="00C3548D"/>
    <w:rsid w:val="00C41E1D"/>
    <w:rsid w:val="00C454ED"/>
    <w:rsid w:val="00C46FBD"/>
    <w:rsid w:val="00C4718F"/>
    <w:rsid w:val="00C62C1B"/>
    <w:rsid w:val="00C73FC3"/>
    <w:rsid w:val="00C805C2"/>
    <w:rsid w:val="00C96E1F"/>
    <w:rsid w:val="00CA207F"/>
    <w:rsid w:val="00CA5AF3"/>
    <w:rsid w:val="00CA5F14"/>
    <w:rsid w:val="00CB2A85"/>
    <w:rsid w:val="00CB693F"/>
    <w:rsid w:val="00CB6EE7"/>
    <w:rsid w:val="00CC3423"/>
    <w:rsid w:val="00CD7C92"/>
    <w:rsid w:val="00CF7D4E"/>
    <w:rsid w:val="00D122CF"/>
    <w:rsid w:val="00D15EE8"/>
    <w:rsid w:val="00D4249E"/>
    <w:rsid w:val="00D43FC2"/>
    <w:rsid w:val="00D46F77"/>
    <w:rsid w:val="00D5201C"/>
    <w:rsid w:val="00D550C5"/>
    <w:rsid w:val="00D56FC8"/>
    <w:rsid w:val="00D75CFD"/>
    <w:rsid w:val="00D81548"/>
    <w:rsid w:val="00D87332"/>
    <w:rsid w:val="00D93AA6"/>
    <w:rsid w:val="00D95479"/>
    <w:rsid w:val="00DC00D8"/>
    <w:rsid w:val="00E11F8E"/>
    <w:rsid w:val="00E145D7"/>
    <w:rsid w:val="00E16FE9"/>
    <w:rsid w:val="00E5403C"/>
    <w:rsid w:val="00E62E7D"/>
    <w:rsid w:val="00E63191"/>
    <w:rsid w:val="00E72DC5"/>
    <w:rsid w:val="00E8459A"/>
    <w:rsid w:val="00EA6B9C"/>
    <w:rsid w:val="00EA735A"/>
    <w:rsid w:val="00F05F3A"/>
    <w:rsid w:val="00F10D06"/>
    <w:rsid w:val="00F21222"/>
    <w:rsid w:val="00F22450"/>
    <w:rsid w:val="00F303EB"/>
    <w:rsid w:val="00F31A79"/>
    <w:rsid w:val="00F4066E"/>
    <w:rsid w:val="00F46CF3"/>
    <w:rsid w:val="00F7439E"/>
    <w:rsid w:val="00F7737F"/>
    <w:rsid w:val="00F838CC"/>
    <w:rsid w:val="00FA7A23"/>
    <w:rsid w:val="00FC684E"/>
    <w:rsid w:val="00FD76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2FCB5784"/>
  <w15:docId w15:val="{A785D49A-B6CF-4CCE-9C7F-2EBB1AA9EE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94038"/>
    <w:rPr>
      <w:rFonts w:ascii="Century Gothic" w:hAnsi="Century Gothic"/>
    </w:rPr>
  </w:style>
  <w:style w:type="paragraph" w:styleId="Heading1">
    <w:name w:val="heading 1"/>
    <w:basedOn w:val="Normal"/>
    <w:next w:val="Normal"/>
    <w:link w:val="Heading1Char"/>
    <w:uiPriority w:val="9"/>
    <w:qFormat/>
    <w:rsid w:val="00AD6304"/>
    <w:pPr>
      <w:keepNext/>
      <w:outlineLvl w:val="0"/>
    </w:pPr>
    <w:rPr>
      <w:rFonts w:cs="Times New Roman (Body CS)"/>
      <w:caps/>
      <w:color w:val="595959" w:themeColor="text1" w:themeTint="A6"/>
      <w:sz w:val="30"/>
      <w:szCs w:val="4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7F1D65"/>
    <w:pPr>
      <w:keepNext/>
      <w:spacing w:after="80" w:line="240" w:lineRule="auto"/>
      <w:outlineLvl w:val="1"/>
    </w:pPr>
    <w:rPr>
      <w:sz w:val="24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696BF6"/>
    <w:pPr>
      <w:keepNext/>
      <w:spacing w:after="80" w:line="240" w:lineRule="auto"/>
      <w:outlineLvl w:val="2"/>
    </w:pPr>
    <w:rPr>
      <w:color w:val="000000" w:themeColor="text1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1C6DA8"/>
    <w:pPr>
      <w:keepNext/>
      <w:spacing w:after="0" w:line="240" w:lineRule="auto"/>
      <w:outlineLvl w:val="3"/>
    </w:pPr>
    <w:rPr>
      <w:i/>
      <w:sz w:val="24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AC41EA"/>
    <w:pPr>
      <w:keepNext/>
      <w:ind w:left="-810" w:right="-90"/>
      <w:outlineLvl w:val="4"/>
    </w:pPr>
    <w:rPr>
      <w:b/>
      <w:sz w:val="28"/>
      <w:szCs w:val="28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AC41EA"/>
    <w:pPr>
      <w:keepNext/>
      <w:ind w:left="-900" w:right="-90"/>
      <w:outlineLvl w:val="5"/>
    </w:pPr>
    <w:rPr>
      <w:b/>
      <w:sz w:val="28"/>
      <w:szCs w:val="28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rsid w:val="00B11A9D"/>
    <w:pPr>
      <w:keepNext/>
      <w:outlineLvl w:val="6"/>
    </w:pPr>
    <w:rPr>
      <w:b/>
      <w:sz w:val="24"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rsid w:val="008752AF"/>
    <w:pPr>
      <w:keepNext/>
      <w:spacing w:after="0" w:line="240" w:lineRule="auto"/>
      <w:outlineLvl w:val="7"/>
    </w:pPr>
    <w:rPr>
      <w:b/>
      <w:color w:val="FFFFFF" w:themeColor="background1"/>
    </w:rPr>
  </w:style>
  <w:style w:type="paragraph" w:styleId="Heading9">
    <w:name w:val="heading 9"/>
    <w:basedOn w:val="Normal"/>
    <w:next w:val="Normal"/>
    <w:link w:val="Heading9Char"/>
    <w:uiPriority w:val="9"/>
    <w:unhideWhenUsed/>
    <w:qFormat/>
    <w:rsid w:val="00B14E5B"/>
    <w:pPr>
      <w:keepNext/>
      <w:spacing w:after="0" w:line="240" w:lineRule="auto"/>
      <w:outlineLvl w:val="8"/>
    </w:pPr>
    <w:rPr>
      <w:b/>
      <w:i/>
      <w:color w:val="FFFFFF" w:themeColor="background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AD6304"/>
    <w:rPr>
      <w:rFonts w:ascii="Century Gothic" w:hAnsi="Century Gothic" w:cs="Times New Roman (Body CS)"/>
      <w:caps/>
      <w:color w:val="595959" w:themeColor="text1" w:themeTint="A6"/>
      <w:sz w:val="30"/>
      <w:szCs w:val="48"/>
    </w:rPr>
  </w:style>
  <w:style w:type="character" w:customStyle="1" w:styleId="Heading2Char">
    <w:name w:val="Heading 2 Char"/>
    <w:basedOn w:val="DefaultParagraphFont"/>
    <w:link w:val="Heading2"/>
    <w:uiPriority w:val="9"/>
    <w:rsid w:val="007F1D65"/>
    <w:rPr>
      <w:rFonts w:ascii="Century Gothic" w:hAnsi="Century Gothic"/>
      <w:sz w:val="24"/>
    </w:rPr>
  </w:style>
  <w:style w:type="paragraph" w:styleId="BodyText">
    <w:name w:val="Body Text"/>
    <w:basedOn w:val="Normal"/>
    <w:link w:val="BodyTextChar"/>
    <w:uiPriority w:val="99"/>
    <w:unhideWhenUsed/>
    <w:rsid w:val="00480F66"/>
    <w:pPr>
      <w:spacing w:after="0"/>
    </w:pPr>
    <w:rPr>
      <w:sz w:val="24"/>
    </w:rPr>
  </w:style>
  <w:style w:type="character" w:customStyle="1" w:styleId="BodyTextChar">
    <w:name w:val="Body Text Char"/>
    <w:basedOn w:val="DefaultParagraphFont"/>
    <w:link w:val="BodyText"/>
    <w:uiPriority w:val="99"/>
    <w:rsid w:val="00480F66"/>
    <w:rPr>
      <w:sz w:val="24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480F66"/>
    <w:pPr>
      <w:spacing w:after="0" w:line="240" w:lineRule="auto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480F66"/>
    <w:rPr>
      <w:sz w:val="20"/>
      <w:szCs w:val="20"/>
    </w:rPr>
  </w:style>
  <w:style w:type="character" w:styleId="EndnoteReference">
    <w:name w:val="endnote reference"/>
    <w:basedOn w:val="DefaultParagraphFont"/>
    <w:uiPriority w:val="99"/>
    <w:semiHidden/>
    <w:unhideWhenUsed/>
    <w:rsid w:val="00480F66"/>
    <w:rPr>
      <w:vertAlign w:val="superscript"/>
    </w:rPr>
  </w:style>
  <w:style w:type="table" w:styleId="TableGrid">
    <w:name w:val="Table Grid"/>
    <w:basedOn w:val="TableNormal"/>
    <w:uiPriority w:val="99"/>
    <w:rsid w:val="001433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3Char">
    <w:name w:val="Heading 3 Char"/>
    <w:basedOn w:val="DefaultParagraphFont"/>
    <w:link w:val="Heading3"/>
    <w:uiPriority w:val="9"/>
    <w:rsid w:val="00696BF6"/>
    <w:rPr>
      <w:rFonts w:ascii="Century Gothic" w:hAnsi="Century Gothic"/>
      <w:color w:val="000000" w:themeColor="text1"/>
    </w:rPr>
  </w:style>
  <w:style w:type="paragraph" w:styleId="Header">
    <w:name w:val="header"/>
    <w:basedOn w:val="Normal"/>
    <w:link w:val="HeaderChar"/>
    <w:uiPriority w:val="99"/>
    <w:unhideWhenUsed/>
    <w:rsid w:val="00130D9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30D91"/>
  </w:style>
  <w:style w:type="paragraph" w:styleId="Footer">
    <w:name w:val="footer"/>
    <w:basedOn w:val="Normal"/>
    <w:link w:val="FooterChar"/>
    <w:uiPriority w:val="99"/>
    <w:unhideWhenUsed/>
    <w:rsid w:val="00130D9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30D91"/>
  </w:style>
  <w:style w:type="character" w:customStyle="1" w:styleId="Heading4Char">
    <w:name w:val="Heading 4 Char"/>
    <w:basedOn w:val="DefaultParagraphFont"/>
    <w:link w:val="Heading4"/>
    <w:uiPriority w:val="9"/>
    <w:rsid w:val="001C6DA8"/>
    <w:rPr>
      <w:i/>
      <w:sz w:val="24"/>
    </w:rPr>
  </w:style>
  <w:style w:type="character" w:customStyle="1" w:styleId="Heading5Char">
    <w:name w:val="Heading 5 Char"/>
    <w:basedOn w:val="DefaultParagraphFont"/>
    <w:link w:val="Heading5"/>
    <w:uiPriority w:val="9"/>
    <w:rsid w:val="00AC41EA"/>
    <w:rPr>
      <w:b/>
      <w:sz w:val="28"/>
      <w:szCs w:val="28"/>
    </w:rPr>
  </w:style>
  <w:style w:type="character" w:customStyle="1" w:styleId="Heading6Char">
    <w:name w:val="Heading 6 Char"/>
    <w:basedOn w:val="DefaultParagraphFont"/>
    <w:link w:val="Heading6"/>
    <w:uiPriority w:val="9"/>
    <w:rsid w:val="00AC41EA"/>
    <w:rPr>
      <w:b/>
      <w:sz w:val="28"/>
      <w:szCs w:val="28"/>
    </w:rPr>
  </w:style>
  <w:style w:type="character" w:customStyle="1" w:styleId="Heading7Char">
    <w:name w:val="Heading 7 Char"/>
    <w:basedOn w:val="DefaultParagraphFont"/>
    <w:link w:val="Heading7"/>
    <w:uiPriority w:val="9"/>
    <w:rsid w:val="00B11A9D"/>
    <w:rPr>
      <w:b/>
      <w:sz w:val="24"/>
    </w:rPr>
  </w:style>
  <w:style w:type="paragraph" w:styleId="TOCHeading">
    <w:name w:val="TOC Heading"/>
    <w:basedOn w:val="Heading1"/>
    <w:next w:val="Normal"/>
    <w:uiPriority w:val="39"/>
    <w:unhideWhenUsed/>
    <w:qFormat/>
    <w:rsid w:val="0027725D"/>
    <w:pPr>
      <w:keepLines/>
      <w:spacing w:before="240" w:after="0"/>
      <w:outlineLvl w:val="9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OC1">
    <w:name w:val="toc 1"/>
    <w:basedOn w:val="Normal"/>
    <w:next w:val="Normal"/>
    <w:autoRedefine/>
    <w:uiPriority w:val="39"/>
    <w:unhideWhenUsed/>
    <w:qFormat/>
    <w:rsid w:val="00064A9C"/>
    <w:pPr>
      <w:tabs>
        <w:tab w:val="left" w:pos="440"/>
        <w:tab w:val="right" w:leader="dot" w:pos="10502"/>
      </w:tabs>
      <w:spacing w:after="0" w:line="276" w:lineRule="auto"/>
    </w:pPr>
    <w:rPr>
      <w:rFonts w:cs="Times New Roman (Body CS)"/>
      <w:caps/>
      <w:sz w:val="20"/>
    </w:rPr>
  </w:style>
  <w:style w:type="character" w:styleId="Hyperlink">
    <w:name w:val="Hyperlink"/>
    <w:basedOn w:val="DefaultParagraphFont"/>
    <w:uiPriority w:val="99"/>
    <w:unhideWhenUsed/>
    <w:rsid w:val="0027725D"/>
    <w:rPr>
      <w:color w:val="0563C1" w:themeColor="hyperlink"/>
      <w:u w:val="single"/>
    </w:rPr>
  </w:style>
  <w:style w:type="paragraph" w:styleId="TOC3">
    <w:name w:val="toc 3"/>
    <w:basedOn w:val="Normal"/>
    <w:next w:val="Normal"/>
    <w:autoRedefine/>
    <w:uiPriority w:val="39"/>
    <w:unhideWhenUsed/>
    <w:rsid w:val="00064A9C"/>
    <w:pPr>
      <w:spacing w:after="0" w:line="276" w:lineRule="auto"/>
      <w:ind w:left="442"/>
    </w:pPr>
    <w:rPr>
      <w:caps/>
      <w:sz w:val="20"/>
    </w:rPr>
  </w:style>
  <w:style w:type="character" w:customStyle="1" w:styleId="Heading8Char">
    <w:name w:val="Heading 8 Char"/>
    <w:basedOn w:val="DefaultParagraphFont"/>
    <w:link w:val="Heading8"/>
    <w:uiPriority w:val="9"/>
    <w:rsid w:val="008752AF"/>
    <w:rPr>
      <w:b/>
      <w:color w:val="FFFFFF" w:themeColor="background1"/>
    </w:rPr>
  </w:style>
  <w:style w:type="paragraph" w:styleId="TOC2">
    <w:name w:val="toc 2"/>
    <w:basedOn w:val="Normal"/>
    <w:next w:val="Normal"/>
    <w:autoRedefine/>
    <w:uiPriority w:val="39"/>
    <w:unhideWhenUsed/>
    <w:rsid w:val="00064A9C"/>
    <w:pPr>
      <w:spacing w:after="0" w:line="276" w:lineRule="auto"/>
      <w:ind w:left="221"/>
    </w:pPr>
    <w:rPr>
      <w:caps/>
      <w:sz w:val="20"/>
    </w:rPr>
  </w:style>
  <w:style w:type="character" w:customStyle="1" w:styleId="Heading9Char">
    <w:name w:val="Heading 9 Char"/>
    <w:basedOn w:val="DefaultParagraphFont"/>
    <w:link w:val="Heading9"/>
    <w:uiPriority w:val="9"/>
    <w:rsid w:val="00B14E5B"/>
    <w:rPr>
      <w:b/>
      <w:i/>
      <w:color w:val="FFFFFF" w:themeColor="background1"/>
    </w:rPr>
  </w:style>
  <w:style w:type="paragraph" w:styleId="BodyText2">
    <w:name w:val="Body Text 2"/>
    <w:basedOn w:val="Normal"/>
    <w:link w:val="BodyText2Char"/>
    <w:uiPriority w:val="99"/>
    <w:unhideWhenUsed/>
    <w:rsid w:val="00A72DB9"/>
    <w:rPr>
      <w:i/>
    </w:rPr>
  </w:style>
  <w:style w:type="character" w:customStyle="1" w:styleId="BodyText2Char">
    <w:name w:val="Body Text 2 Char"/>
    <w:basedOn w:val="DefaultParagraphFont"/>
    <w:link w:val="BodyText2"/>
    <w:uiPriority w:val="99"/>
    <w:rsid w:val="00A72DB9"/>
    <w:rPr>
      <w:i/>
    </w:rPr>
  </w:style>
  <w:style w:type="paragraph" w:styleId="NoSpacing">
    <w:name w:val="No Spacing"/>
    <w:link w:val="NoSpacingChar"/>
    <w:uiPriority w:val="1"/>
    <w:qFormat/>
    <w:rsid w:val="000F6E6F"/>
    <w:pPr>
      <w:spacing w:after="0" w:line="240" w:lineRule="auto"/>
    </w:pPr>
    <w:rPr>
      <w:rFonts w:eastAsiaTheme="minorEastAsia"/>
    </w:rPr>
  </w:style>
  <w:style w:type="character" w:customStyle="1" w:styleId="NoSpacingChar">
    <w:name w:val="No Spacing Char"/>
    <w:basedOn w:val="DefaultParagraphFont"/>
    <w:link w:val="NoSpacing"/>
    <w:uiPriority w:val="1"/>
    <w:rsid w:val="000F6E6F"/>
    <w:rPr>
      <w:rFonts w:eastAsiaTheme="minorEastAsia"/>
    </w:rPr>
  </w:style>
  <w:style w:type="paragraph" w:styleId="ListParagraph">
    <w:name w:val="List Paragraph"/>
    <w:basedOn w:val="Normal"/>
    <w:uiPriority w:val="34"/>
    <w:qFormat/>
    <w:rsid w:val="000F6E6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it.smartsheet.com/try-it?trp=38145" TargetMode="External"/><Relationship Id="rId13" Type="http://schemas.openxmlformats.org/officeDocument/2006/relationships/header" Target="header2.xml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2" Type="http://schemas.openxmlformats.org/officeDocument/2006/relationships/numbering" Target="numbering.xml"/><Relationship Id="rId16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microsoft.com/office/2007/relationships/hdphoto" Target="media/hdphoto1.wdp"/><Relationship Id="rId5" Type="http://schemas.openxmlformats.org/officeDocument/2006/relationships/webSettings" Target="webSettings.xml"/><Relationship Id="rId15" Type="http://schemas.openxmlformats.org/officeDocument/2006/relationships/footer" Target="footer2.xml"/><Relationship Id="rId10" Type="http://schemas.openxmlformats.org/officeDocument/2006/relationships/image" Target="media/image2.pn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footer" Target="footer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Bess\OneDrive\Desktop\Marketing-Plan-Examples-and-Samples-with-Templates_Drew_Weitman\REF\IC-Nonprofit-Marketing-Plan-11023_WORD_0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Cher" typeface="Plantagenet Cherokee"/>
        <a:font script="Yiii" typeface="Microsoft Yi Baiti"/>
        <a:font script="Thaa" typeface="MV Boli"/>
        <a:font script="Syrc" typeface="Estrangelo Edessa"/>
        <a:font script="Mong" typeface="Mongolian Baiti"/>
        <a:font script="Viet" typeface="Times New Roman"/>
        <a:font script="Uigh" typeface="Microsoft Uighur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Cher" typeface="Plantagenet Cherokee"/>
        <a:font script="Yiii" typeface="Microsoft Yi Baiti"/>
        <a:font script="Thaa" typeface="MV Boli"/>
        <a:font script="Syrc" typeface="Estrangelo Edess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95E719D-507B-4928-BF04-DC28B14AAF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IC-Nonprofit-Marketing-Plan-11023_WORD_0.dotx</Template>
  <TotalTime>18</TotalTime>
  <Pages>12</Pages>
  <Words>1592</Words>
  <Characters>9078</Characters>
  <Application>Microsoft Office Word</Application>
  <DocSecurity>0</DocSecurity>
  <Lines>75</Lines>
  <Paragraphs>21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10649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Bess</dc:creator>
  <cp:keywords/>
  <dc:description/>
  <cp:lastModifiedBy>Mira Li</cp:lastModifiedBy>
  <cp:revision>10</cp:revision>
  <cp:lastPrinted>2019-10-20T22:55:00Z</cp:lastPrinted>
  <dcterms:created xsi:type="dcterms:W3CDTF">2024-04-04T20:33:00Z</dcterms:created>
  <dcterms:modified xsi:type="dcterms:W3CDTF">2025-01-06T06:04:00Z</dcterms:modified>
</cp:coreProperties>
</file>