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6631B163" wp14:anchorId="369AA827">
            <wp:simplePos x="0" y="0"/>
            <wp:positionH relativeFrom="column">
              <wp:posOffset>6863739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B5D" w:rsidR="005F7B5D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FOGLIO DI ISCRIZIONE STRAORDINARI</w:t>
      </w:r>
      <w:bookmarkEnd w:id="0"/>
      <w:bookmarkEnd w:id="1"/>
      <w:bookmarkEnd w:id="2"/>
      <w:bookmarkEnd w:id="3"/>
      <w:bookmarkEnd w:id="4"/>
    </w:p>
    <w:p w:rsidRPr="003D706E"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813A41" w:rsidR="00813A41" w:rsidP="00813A41" w:rsidRDefault="00813A41">
      <w:pPr>
        <w:bidi w:val="false"/>
        <w:rPr>
          <w:rFonts w:ascii="Century Gothic" w:hAnsi="Century Gothic" w:cs="Arial"/>
          <w:color w:val="000000" w:themeColor="text1"/>
          <w:sz w:val="17"/>
          <w:szCs w:val="17"/>
        </w:rPr>
      </w:pPr>
      <w:r w:rsidRPr="00813A41">
        <w:rPr>
          <w:rFonts w:ascii="Century Gothic" w:hAnsi="Century Gothic" w:cs="Arial"/>
          <w:color w:val="000000" w:themeColor="text1"/>
          <w:sz w:val="17"/>
          <w:szCs w:val="17"/>
          <w:lang w:val="Italian"/>
        </w:rPr>
        <w:t xml:space="preserve">Questo è un foglio di iscrizione per il lavoro straordinario da completare in una settimana successiva. Se un responsabile di reparto prevede il lavoro straordinario, deve compilare il progetto, l'attività, la data, </w:t>
      </w:r>
    </w:p>
    <w:p w:rsidRPr="00813A41" w:rsidR="003D220F" w:rsidP="00813A41" w:rsidRDefault="00813A41">
      <w:pPr>
        <w:bidi w:val="false"/>
        <w:rPr>
          <w:rFonts w:ascii="Century Gothic" w:hAnsi="Century Gothic" w:cs="Arial"/>
          <w:color w:val="000000" w:themeColor="text1"/>
          <w:sz w:val="17"/>
          <w:szCs w:val="17"/>
        </w:rPr>
      </w:pPr>
      <w:r w:rsidRPr="00813A41">
        <w:rPr>
          <w:rFonts w:ascii="Century Gothic" w:hAnsi="Century Gothic" w:cs="Arial"/>
          <w:color w:val="000000" w:themeColor="text1"/>
          <w:sz w:val="17"/>
          <w:szCs w:val="17"/>
          <w:lang w:val="Italian"/>
        </w:rPr>
        <w:t>e numero di ore di straordinario sezioni e distribuire al proprio team. I dipendenti possono quindi iscriversi a giorni, progetti e attività per i quali sono disposti a fare gli straordinari.</w:t>
      </w:r>
    </w:p>
    <w:tbl>
      <w:tblPr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6158"/>
        <w:gridCol w:w="3321"/>
        <w:gridCol w:w="310"/>
        <w:gridCol w:w="37"/>
        <w:gridCol w:w="53"/>
        <w:gridCol w:w="2882"/>
        <w:gridCol w:w="945"/>
        <w:gridCol w:w="837"/>
      </w:tblGrid>
      <w:tr w:rsidR="00813A41" w:rsidTr="005F7B5D">
        <w:trPr>
          <w:trHeight w:val="264"/>
        </w:trPr>
        <w:tc>
          <w:tcPr>
            <w:tcW w:w="619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NOME DEL DIPARTIMENTO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DATA DI INIZIO SETTIMANA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DATA WEEK END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</w:tr>
      <w:tr w:rsidR="00813A41" w:rsidTr="005F7B5D">
        <w:trPr>
          <w:trHeight w:val="529"/>
        </w:trPr>
        <w:tc>
          <w:tcPr>
            <w:tcW w:w="61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83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bookmarkStart w:name="_GoBack" w:id="5"/>
        <w:bookmarkEnd w:id="5"/>
      </w:tr>
      <w:tr w:rsidR="005F7B5D" w:rsidTr="005F7B5D">
        <w:trPr>
          <w:trHeight w:val="88"/>
        </w:trPr>
        <w:tc>
          <w:tcPr>
            <w:tcW w:w="0" w:type="auto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31" w:type="dxa"/>
            <w:gridSpan w:val="2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</w:tr>
      <w:tr w:rsidR="00813A41" w:rsidTr="005F7B5D">
        <w:trPr>
          <w:trHeight w:val="264"/>
        </w:trPr>
        <w:tc>
          <w:tcPr>
            <w:tcW w:w="6194" w:type="dxa"/>
            <w:gridSpan w:val="2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NOME MANAGER</w:t>
            </w:r>
          </w:p>
        </w:tc>
        <w:tc>
          <w:tcPr>
            <w:tcW w:w="3321" w:type="dxa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TELEFONO MANAGER</w:t>
            </w:r>
          </w:p>
        </w:tc>
        <w:tc>
          <w:tcPr>
            <w:tcW w:w="5065" w:type="dxa"/>
            <w:gridSpan w:val="6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MANAGER EMAIL</w:t>
            </w:r>
          </w:p>
        </w:tc>
      </w:tr>
      <w:tr w:rsidR="00813A41" w:rsidTr="005F7B5D">
        <w:trPr>
          <w:trHeight w:val="529"/>
        </w:trPr>
        <w:tc>
          <w:tcPr>
            <w:tcW w:w="61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065" w:type="dxa"/>
            <w:gridSpan w:val="6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:rsidR="00813A41" w:rsidRDefault="00813A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t xml:space="preserve"> </w:t>
      </w:r>
    </w:p>
    <w:tbl>
      <w:tblPr>
        <w:tblW w:w="14566" w:type="dxa"/>
        <w:tblLook w:val="04A0" w:firstRow="1" w:lastRow="0" w:firstColumn="1" w:lastColumn="0" w:noHBand="0" w:noVBand="1"/>
      </w:tblPr>
      <w:tblGrid>
        <w:gridCol w:w="2790"/>
        <w:gridCol w:w="3420"/>
        <w:gridCol w:w="1170"/>
        <w:gridCol w:w="1080"/>
        <w:gridCol w:w="1080"/>
        <w:gridCol w:w="2700"/>
        <w:gridCol w:w="1170"/>
        <w:gridCol w:w="1150"/>
        <w:gridCol w:w="6"/>
      </w:tblGrid>
      <w:tr w:rsidRPr="00813A41" w:rsidR="00813A41" w:rsidTr="00813A41">
        <w:trPr>
          <w:trHeight w:val="31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3A41" w:rsidR="00813A41" w:rsidP="00813A41" w:rsidRDefault="00813A41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13A41">
              <w:rPr>
                <w:rFonts w:ascii="Century Gothic" w:hAnsi="Century Gothic" w:cs="Calibri"/>
                <w:color w:val="000000"/>
                <w:sz w:val="22"/>
                <w:szCs w:val="22"/>
                <w:lang w:val="Italian"/>
              </w:rPr>
              <w:t>DESCRIZIONE DELL'OPPORTUNITÀ DI STRAORDINARIO</w:t>
            </w: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3A41" w:rsidR="00813A41" w:rsidP="00813A41" w:rsidRDefault="00813A41">
            <w:pPr>
              <w:bidi w:val="false"/>
              <w:ind w:left="-102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13A41">
              <w:rPr>
                <w:rFonts w:ascii="Century Gothic" w:hAnsi="Century Gothic" w:cs="Calibri"/>
                <w:color w:val="000000"/>
                <w:sz w:val="22"/>
                <w:szCs w:val="22"/>
                <w:lang w:val="Italian"/>
              </w:rPr>
              <w:t>REGISTRATI</w:t>
            </w:r>
          </w:p>
        </w:tc>
      </w:tr>
      <w:tr w:rsidRPr="00813A41" w:rsidR="00813A41" w:rsidTr="00813A41">
        <w:trPr>
          <w:gridAfter w:val="1"/>
          <w:wAfter w:w="6" w:type="dxa"/>
          <w:trHeight w:val="1175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NOME DEL PROGETTO</w:t>
            </w:r>
          </w:p>
        </w:tc>
        <w:tc>
          <w:tcPr>
            <w:tcW w:w="3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DESCRIZIONE DELL'ATTIVITÀ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 xml:space="preserve">COMPITO </w:t>
            </w:r>
          </w:p>
          <w:p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 xml:space="preserve">INIZIO </w:t>
            </w:r>
          </w:p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DATTERO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 xml:space="preserve">COMPITO </w:t>
            </w:r>
          </w:p>
          <w:p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 xml:space="preserve">Fine </w:t>
            </w:r>
          </w:p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DATTERO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No. DELLE ORE DI STRAORDINARIO RICHIESTE PER ATTIVITÀ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NOME DEL DIPENDENTE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DATTERO</w:t>
            </w:r>
          </w:p>
        </w:tc>
        <w:tc>
          <w:tcPr>
            <w:tcW w:w="11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 xml:space="preserve">No. DI ORE DI STRAORDINARIO PER ISCRIZIONE DEI DIPENDENTI 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4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42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42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813A41" w:rsidRDefault="00813A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813A41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9B6" w:rsidRDefault="002459B6" w:rsidP="00F36FE0">
      <w:r>
        <w:separator/>
      </w:r>
    </w:p>
  </w:endnote>
  <w:endnote w:type="continuationSeparator" w:id="0">
    <w:p w:rsidR="002459B6" w:rsidRDefault="002459B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B6" w:rsidRDefault="002459B6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9B6" w:rsidRDefault="002459B6" w:rsidP="00F36FE0">
      <w:r>
        <w:separator/>
      </w:r>
    </w:p>
  </w:footnote>
  <w:footnote w:type="continuationSeparator" w:id="0">
    <w:p w:rsidR="002459B6" w:rsidRDefault="002459B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B6" w:rsidRDefault="002459B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B6" w:rsidRDefault="002459B6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B6" w:rsidRDefault="002459B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B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459B6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AA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53&amp;utm_language=IT&amp;utm_source=integrated+content&amp;utm_campaign=/overtime-request-form-templates&amp;utm_medium=ic+overtime+sign+up+sheet+37453+word+it&amp;lpa=ic+overtime+sign+up+sheet+3745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AF1758-504C-44E9-88BC-A628C872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IC-Overtime-Sign-Up-Sheet-Template_WORD.dotx</Template>
  <TotalTime>0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2019-10-07T19:04:00Z</dcterms:created>
  <dcterms:modified xsi:type="dcterms:W3CDTF">2019-10-07T19:04:00Z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