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AECA" w14:textId="47418F1D" w:rsidR="006704E2" w:rsidRPr="006704E2" w:rsidRDefault="004F7F08" w:rsidP="006704E2">
      <w:pPr>
        <w:rPr>
          <w:rFonts w:ascii="Century Gothic" w:hAnsi="Century Gothic"/>
          <w:b/>
          <w:color w:val="595959" w:themeColor="text1" w:themeTint="A6"/>
          <w:sz w:val="42"/>
          <w:szCs w:val="42"/>
        </w:rPr>
      </w:pPr>
      <w:r w:rsidRPr="00294908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391C26B9" wp14:editId="34EE9FFE">
            <wp:simplePos x="0" y="0"/>
            <wp:positionH relativeFrom="column">
              <wp:posOffset>4818491</wp:posOffset>
            </wp:positionH>
            <wp:positionV relativeFrom="paragraph">
              <wp:posOffset>-55659</wp:posOffset>
            </wp:positionV>
            <wp:extent cx="2261045" cy="449711"/>
            <wp:effectExtent l="0" t="0" r="6350" b="7620"/>
            <wp:wrapNone/>
            <wp:docPr id="26633124" name="Picture 266331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124" name="Picture 2663312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045" cy="449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E2">
        <w:rPr>
          <w:rFonts w:ascii="Century Gothic" w:hAnsi="Century Gothic"/>
          <w:b/>
          <w:color w:val="595959" w:themeColor="text1" w:themeTint="A6"/>
          <w:sz w:val="42"/>
        </w:rPr>
        <w:t xml:space="preserve">ANALISI COSTI/BENEFICI DI ESEMPIO </w:t>
      </w:r>
    </w:p>
    <w:p w14:paraId="516770B8" w14:textId="77777777" w:rsidR="006704E2" w:rsidRPr="006704E2" w:rsidRDefault="006704E2" w:rsidP="006704E2">
      <w:pPr>
        <w:rPr>
          <w:rFonts w:ascii="Century Gothic" w:hAnsi="Century Gothic"/>
          <w:bCs/>
          <w:color w:val="595959" w:themeColor="text1" w:themeTint="A6"/>
          <w:sz w:val="22"/>
          <w:szCs w:val="22"/>
        </w:rPr>
      </w:pP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6704E2" w:rsidRPr="006704E2" w14:paraId="535A5980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085C2DEC" w14:textId="77777777" w:rsidR="006704E2" w:rsidRPr="006704E2" w:rsidRDefault="006704E2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PROGETTO PROPOSTO</w:t>
            </w:r>
          </w:p>
        </w:tc>
      </w:tr>
      <w:tr w:rsidR="006704E2" w:rsidRPr="006704E2" w14:paraId="452F91A8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4C286821" w14:textId="77777777" w:rsidR="006704E2" w:rsidRPr="006704E2" w:rsidRDefault="006704E2" w:rsidP="005B606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Convertire i nostri 15 dipendenti in sede in lavoro remoto/da casa</w:t>
            </w:r>
          </w:p>
        </w:tc>
      </w:tr>
    </w:tbl>
    <w:p w14:paraId="4CF3A170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859"/>
        <w:gridCol w:w="1859"/>
        <w:gridCol w:w="1860"/>
      </w:tblGrid>
      <w:tr w:rsidR="006704E2" w:rsidRPr="006704E2" w14:paraId="63DF949D" w14:textId="77777777" w:rsidTr="005B6060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39852380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COSTI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43AFA8DC" w14:textId="6C7C3A01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COSTI IN CONTO CAPITALE</w:t>
            </w:r>
          </w:p>
        </w:tc>
        <w:tc>
          <w:tcPr>
            <w:tcW w:w="1859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4EDE513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ALTRI COSTI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7579EBFB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OPERATIVI ANNUALI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12AF2308" w14:textId="74CA3005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IN CONTO CAPITALE ANNUALI </w:t>
            </w:r>
          </w:p>
        </w:tc>
      </w:tr>
      <w:tr w:rsidR="006704E2" w:rsidRPr="006704E2" w14:paraId="21AF4C72" w14:textId="77777777" w:rsidTr="005B6060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13553968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788139D" w14:textId="77777777" w:rsidR="006704E2" w:rsidRPr="006704E2" w:rsidRDefault="006704E2" w:rsidP="005B6060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grandi acquisti una tantum</w:t>
            </w:r>
          </w:p>
        </w:tc>
        <w:tc>
          <w:tcPr>
            <w:tcW w:w="18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A6536CA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ED40CAD" w14:textId="46C1A61B" w:rsidR="006704E2" w:rsidRPr="006704E2" w:rsidRDefault="006704E2" w:rsidP="00EE47DD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spese ricorrenti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37F734B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704E2" w:rsidRPr="006704E2" w14:paraId="66AC204F" w14:textId="77777777" w:rsidTr="0006320C">
        <w:trPr>
          <w:trHeight w:val="577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468B6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Configurazione dell’infrastruttura per l’ufficio a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1E9E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7305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54E6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131D50A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5000</w:t>
            </w:r>
          </w:p>
        </w:tc>
      </w:tr>
      <w:tr w:rsidR="006704E2" w:rsidRPr="006704E2" w14:paraId="329457B0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06A63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E433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45F9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3941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06A63D8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</w:tr>
      <w:tr w:rsidR="006704E2" w:rsidRPr="006704E2" w14:paraId="2D9FC287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4D260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Manutenzione del server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7AC1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24BC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194D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45A6DE0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1000</w:t>
            </w:r>
          </w:p>
        </w:tc>
      </w:tr>
      <w:tr w:rsidR="006704E2" w:rsidRPr="006704E2" w14:paraId="5D1C3DB5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679AD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CA5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E874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ECA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6A8DCDC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2200</w:t>
            </w:r>
          </w:p>
        </w:tc>
      </w:tr>
      <w:tr w:rsidR="006704E2" w:rsidRPr="006704E2" w14:paraId="36FE7B3B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8309B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Formazione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D7AB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947C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33E7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5DD106C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10.500</w:t>
            </w:r>
          </w:p>
        </w:tc>
      </w:tr>
      <w:tr w:rsidR="006704E2" w:rsidRPr="006704E2" w14:paraId="4455956E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A45F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Supporto remoto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B3C7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CA23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7D5F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25.000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2287871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50.000</w:t>
            </w:r>
          </w:p>
        </w:tc>
      </w:tr>
      <w:tr w:rsidR="006704E2" w:rsidRPr="006704E2" w14:paraId="54771CB4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27946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Cuffie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43E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FD33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70C4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264F8A3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1200</w:t>
            </w:r>
          </w:p>
        </w:tc>
      </w:tr>
      <w:tr w:rsidR="006704E2" w:rsidRPr="006704E2" w14:paraId="313071A7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4F75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Computer portatili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279B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312C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34A5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47D77F0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18.000</w:t>
            </w:r>
          </w:p>
        </w:tc>
      </w:tr>
      <w:tr w:rsidR="006704E2" w:rsidRPr="006704E2" w14:paraId="32029A0B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4EC2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Arredi per l’ufficio a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4A83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68FE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BCB7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7C5A5F2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15.000</w:t>
            </w:r>
          </w:p>
        </w:tc>
      </w:tr>
      <w:tr w:rsidR="006704E2" w:rsidRPr="006704E2" w14:paraId="1C49756E" w14:textId="77777777" w:rsidTr="005B6060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8DC572A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TOTALI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8089E7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75.500 €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6DB3AAD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1000 €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0AD1C9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28.400 € 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2C2ED90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104.900 € </w:t>
            </w:r>
          </w:p>
        </w:tc>
      </w:tr>
    </w:tbl>
    <w:p w14:paraId="492ACF28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859"/>
        <w:gridCol w:w="1859"/>
        <w:gridCol w:w="1860"/>
      </w:tblGrid>
      <w:tr w:rsidR="006704E2" w:rsidRPr="006704E2" w14:paraId="627A43F8" w14:textId="77777777" w:rsidTr="005B6060">
        <w:trPr>
          <w:trHeight w:val="1152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0A5A1557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BENEFICI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3CF15BFC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RISPARMIO DI CAPITALE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6CC4576C" w14:textId="7C223113" w:rsidR="006704E2" w:rsidRPr="006704E2" w:rsidRDefault="006704E2" w:rsidP="00EE47D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ALTRI RISPARMI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65FE2910" w14:textId="4234BC22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RISPARMIO ANNUO DEI BENEFICI</w:t>
            </w:r>
          </w:p>
        </w:tc>
      </w:tr>
      <w:tr w:rsidR="006704E2" w:rsidRPr="006704E2" w14:paraId="42DB863E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E764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Maggiore fidelizzazione del personale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C854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11.000 €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25F9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0DCB146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15.000</w:t>
            </w:r>
          </w:p>
        </w:tc>
      </w:tr>
      <w:tr w:rsidR="006704E2" w:rsidRPr="006704E2" w14:paraId="4DAFAD35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9E0E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sull’affitto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5B25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36.000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C89FA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26A2C6C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36.000</w:t>
            </w:r>
          </w:p>
        </w:tc>
      </w:tr>
      <w:tr w:rsidR="006704E2" w:rsidRPr="006704E2" w14:paraId="21113851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4B4F3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sulle utenze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EC14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7A2D1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4221ADB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12.000</w:t>
            </w:r>
          </w:p>
        </w:tc>
      </w:tr>
      <w:tr w:rsidR="006704E2" w:rsidRPr="006704E2" w14:paraId="7E576B5C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A4D2D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sui servizi di ristorazione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F715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8C071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5AF8300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9000</w:t>
            </w:r>
          </w:p>
        </w:tc>
      </w:tr>
      <w:tr w:rsidR="006704E2" w:rsidRPr="006704E2" w14:paraId="34FDFDC7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E9B0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sulle attrezzature per ufficio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4F8B5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1F41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331E85C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</w:tr>
      <w:tr w:rsidR="006704E2" w:rsidRPr="006704E2" w14:paraId="0D129456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D8BC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fiscali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7BB3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50A3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24668BE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15.000</w:t>
            </w:r>
          </w:p>
        </w:tc>
      </w:tr>
      <w:tr w:rsidR="006704E2" w:rsidRPr="006704E2" w14:paraId="621F7ED9" w14:textId="77777777" w:rsidTr="005B6060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1CD1522E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RISPARMI TOTALI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54A654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83.000 €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321B77C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6000 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62D00A1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89.000 € </w:t>
            </w:r>
          </w:p>
        </w:tc>
      </w:tr>
    </w:tbl>
    <w:p w14:paraId="6D524603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p w14:paraId="0854D29C" w14:textId="77777777" w:rsidR="006704E2" w:rsidRPr="006704E2" w:rsidRDefault="006704E2" w:rsidP="006704E2">
      <w:pPr>
        <w:rPr>
          <w:rFonts w:ascii="Century Gothic" w:hAnsi="Century Gothic"/>
          <w:szCs w:val="20"/>
        </w:rPr>
        <w:sectPr w:rsidR="006704E2" w:rsidRPr="006704E2" w:rsidSect="00670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47" w:right="576" w:bottom="576" w:left="504" w:header="0" w:footer="0" w:gutter="0"/>
          <w:cols w:space="720"/>
          <w:titlePg/>
          <w:docGrid w:linePitch="360"/>
        </w:sectPr>
      </w:pPr>
    </w:p>
    <w:p w14:paraId="39206557" w14:textId="77777777" w:rsidR="006704E2" w:rsidRPr="006704E2" w:rsidRDefault="006704E2" w:rsidP="006704E2">
      <w:pPr>
        <w:rPr>
          <w:rFonts w:ascii="Century Gothic" w:hAnsi="Century Gothic"/>
          <w:bCs/>
          <w:color w:val="595959" w:themeColor="text1" w:themeTint="A6"/>
          <w:sz w:val="42"/>
          <w:szCs w:val="42"/>
        </w:rPr>
      </w:pPr>
      <w:r>
        <w:rPr>
          <w:rFonts w:ascii="Century Gothic" w:hAnsi="Century Gothic"/>
          <w:color w:val="595959" w:themeColor="text1" w:themeTint="A6"/>
          <w:sz w:val="42"/>
        </w:rPr>
        <w:lastRenderedPageBreak/>
        <w:t xml:space="preserve">ANALISI COSTI/BENEFICI </w:t>
      </w: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6704E2" w:rsidRPr="006704E2" w14:paraId="6C823C36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2ADC9D10" w14:textId="77777777" w:rsidR="006704E2" w:rsidRPr="006704E2" w:rsidRDefault="006704E2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PROGETTO PROPOSTO</w:t>
            </w:r>
          </w:p>
        </w:tc>
      </w:tr>
      <w:tr w:rsidR="006704E2" w:rsidRPr="006704E2" w14:paraId="2DB33925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5B4CD5CE" w14:textId="77777777" w:rsidR="006704E2" w:rsidRPr="006704E2" w:rsidRDefault="006704E2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FA41D34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859"/>
        <w:gridCol w:w="1859"/>
        <w:gridCol w:w="1860"/>
      </w:tblGrid>
      <w:tr w:rsidR="006704E2" w:rsidRPr="006704E2" w14:paraId="21E5E551" w14:textId="77777777" w:rsidTr="005B6060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660128C8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COSTI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55867924" w14:textId="0E0E2B8F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COSTI IN CONTO CAPITALE</w:t>
            </w:r>
          </w:p>
        </w:tc>
        <w:tc>
          <w:tcPr>
            <w:tcW w:w="1859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22E236EB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ALTRI COSTI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5B618ADE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OPERATIVI ANNUALI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0FC55F4E" w14:textId="50A9C6F1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IN CONTO CAPITALE ANNUALI </w:t>
            </w:r>
          </w:p>
        </w:tc>
      </w:tr>
      <w:tr w:rsidR="006704E2" w:rsidRPr="006704E2" w14:paraId="6ECCCA01" w14:textId="77777777" w:rsidTr="005B6060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0B9B0DD3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66E105F" w14:textId="77777777" w:rsidR="006704E2" w:rsidRPr="006704E2" w:rsidRDefault="006704E2" w:rsidP="005B6060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grandi acquisti una tantum</w:t>
            </w:r>
          </w:p>
        </w:tc>
        <w:tc>
          <w:tcPr>
            <w:tcW w:w="18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776F99B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1E162971" w14:textId="041F73CB" w:rsidR="006704E2" w:rsidRPr="006704E2" w:rsidRDefault="006704E2" w:rsidP="00EE47DD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spese ricorrenti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53408F78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704E2" w:rsidRPr="006704E2" w14:paraId="15AC65B3" w14:textId="77777777" w:rsidTr="0006320C">
        <w:trPr>
          <w:trHeight w:val="577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E7948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Configurazione dell’infrastruttura per l’ufficio a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F8EC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8651E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00AEF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244D50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3ABB6C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651CE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3D142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3A8DC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E104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42A3DEE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1054B99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F2512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Manutenzione del server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8DC8E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21E7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368F9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082EA89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E2FD96D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1D14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372A9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6A1AA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D682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4CE1D18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2AF83EA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4D29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Formazione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00845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2A78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417AF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31689C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1CDE3B1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4507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Supporto remoto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6FE8B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40364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04F9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2AA13F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F020A40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4F723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Cuffie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9BA8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65AB7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F55E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03EA9B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61D3E78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0369B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Computer portatili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4BADC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5774F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2F7D0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4DD3A9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F47075B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F2616E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Arredi per l’ufficio a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9078A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1614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DCCF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29DEAD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2E3037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21251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B5626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CCD0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A1733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8CD9BE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3345E82" w14:textId="77777777" w:rsidTr="005B6060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A082964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TOTALI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2628E0A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093E71B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3B9CF1D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</w:tcPr>
          <w:p w14:paraId="0EF68AB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1A5467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859"/>
        <w:gridCol w:w="1859"/>
        <w:gridCol w:w="1860"/>
      </w:tblGrid>
      <w:tr w:rsidR="006704E2" w:rsidRPr="006704E2" w14:paraId="217EA2A4" w14:textId="77777777" w:rsidTr="005B6060">
        <w:trPr>
          <w:trHeight w:val="864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2C24CF95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BENEFICI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1B3C4AA4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RISPARMIO DI CAPITALE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1EE4842D" w14:textId="1C41FC05" w:rsidR="006704E2" w:rsidRPr="006704E2" w:rsidRDefault="006704E2" w:rsidP="00EE47D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ALTRI RISPARMI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7344625E" w14:textId="5C99675E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RISPARMIO ANNUO DEI BENEFICI</w:t>
            </w:r>
          </w:p>
        </w:tc>
      </w:tr>
      <w:tr w:rsidR="006704E2" w:rsidRPr="006704E2" w14:paraId="5F397C72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2360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Maggiore fidelizzazione del personale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4FC38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DA84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CFC89A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0BA6DA0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04C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sull’affitto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BCDD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65580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0EEB5A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538A64B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C7D4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sulle utenze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FC0A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FF6E4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D35C9C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CC6BECE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63AE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sui servizi di ristorazione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FD21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3BB28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1E3C5CF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5B524270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2A73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sulle attrezzature per ufficio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260CF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D83E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754B0D8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43CA90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CBB998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Risparmi fiscali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9C068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39B9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46510A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D94B2B7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CC9D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BFE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98E9D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B5095E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4034518B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98D57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4339C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BB26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4FC7D49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41282A42" w14:textId="77777777" w:rsidTr="005B6060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229186A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RISPARMI TOTALI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6D9A68F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57B95FA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</w:tcPr>
          <w:p w14:paraId="7D97BC8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EA0E34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p w14:paraId="7A2FADC4" w14:textId="77777777" w:rsidR="006704E2" w:rsidRPr="006704E2" w:rsidRDefault="006704E2" w:rsidP="006704E2">
      <w:pPr>
        <w:rPr>
          <w:rFonts w:ascii="Century Gothic" w:hAnsi="Century Gothic"/>
          <w:szCs w:val="20"/>
        </w:rPr>
      </w:pPr>
    </w:p>
    <w:tbl>
      <w:tblPr>
        <w:tblStyle w:val="TableGrid"/>
        <w:tblW w:w="102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6704E2" w:rsidRPr="006704E2" w14:paraId="42F91107" w14:textId="77777777" w:rsidTr="00DE6530">
        <w:trPr>
          <w:trHeight w:val="3107"/>
        </w:trPr>
        <w:tc>
          <w:tcPr>
            <w:tcW w:w="10260" w:type="dxa"/>
          </w:tcPr>
          <w:p w14:paraId="122A1FFB" w14:textId="77777777" w:rsidR="006704E2" w:rsidRPr="006704E2" w:rsidRDefault="006704E2" w:rsidP="005B6060">
            <w:pPr>
              <w:rPr>
                <w:rFonts w:ascii="Century Gothic" w:hAnsi="Century Gothic"/>
                <w:b/>
              </w:rPr>
            </w:pPr>
          </w:p>
          <w:p w14:paraId="7519A9AF" w14:textId="77777777" w:rsidR="006704E2" w:rsidRPr="006704E2" w:rsidRDefault="006704E2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DICHIARAZIONE DI NON RESPONSABILITÀ</w:t>
            </w:r>
          </w:p>
          <w:p w14:paraId="748FA60B" w14:textId="77777777" w:rsidR="006704E2" w:rsidRPr="006704E2" w:rsidRDefault="006704E2" w:rsidP="005B6060">
            <w:pPr>
              <w:rPr>
                <w:rFonts w:ascii="Century Gothic" w:hAnsi="Century Gothic"/>
              </w:rPr>
            </w:pPr>
          </w:p>
          <w:p w14:paraId="45E1DD6C" w14:textId="417CB0DC" w:rsidR="006704E2" w:rsidRPr="006704E2" w:rsidRDefault="006704E2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</w:t>
            </w:r>
            <w:r w:rsidR="004F7F08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04F84198" w14:textId="77777777" w:rsidR="006704E2" w:rsidRPr="006704E2" w:rsidRDefault="006704E2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680F04D8" w14:textId="77777777" w:rsidR="006704E2" w:rsidRPr="006704E2" w:rsidRDefault="006704E2" w:rsidP="006704E2">
      <w:pPr>
        <w:rPr>
          <w:rFonts w:ascii="Century Gothic" w:hAnsi="Century Gothic"/>
          <w:szCs w:val="20"/>
        </w:rPr>
      </w:pPr>
    </w:p>
    <w:p w14:paraId="2339C15D" w14:textId="77777777" w:rsidR="006704E2" w:rsidRPr="006704E2" w:rsidRDefault="006704E2" w:rsidP="006704E2">
      <w:pPr>
        <w:spacing w:after="120"/>
        <w:rPr>
          <w:rFonts w:ascii="Century Gothic" w:hAnsi="Century Gothic"/>
        </w:rPr>
      </w:pPr>
    </w:p>
    <w:sectPr w:rsidR="006704E2" w:rsidRPr="006704E2" w:rsidSect="001556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0053" w14:textId="77777777" w:rsidR="00C01617" w:rsidRPr="006704E2" w:rsidRDefault="00C01617" w:rsidP="006704E2">
      <w:r w:rsidRPr="006704E2">
        <w:separator/>
      </w:r>
    </w:p>
  </w:endnote>
  <w:endnote w:type="continuationSeparator" w:id="0">
    <w:p w14:paraId="13259CBF" w14:textId="77777777" w:rsidR="00C01617" w:rsidRPr="006704E2" w:rsidRDefault="00C01617" w:rsidP="006704E2">
      <w:r w:rsidRPr="006704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E2AC" w14:textId="77777777" w:rsidR="006704E2" w:rsidRDefault="00670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5017" w14:textId="77777777" w:rsidR="006704E2" w:rsidRDefault="0067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9D85" w14:textId="77777777" w:rsidR="006704E2" w:rsidRDefault="006704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7884" w14:textId="77777777" w:rsidR="006704E2" w:rsidRDefault="006704E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87A1" w14:textId="77777777" w:rsidR="006704E2" w:rsidRDefault="006704E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AD5C" w14:textId="77777777" w:rsidR="006704E2" w:rsidRDefault="0067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9D2D" w14:textId="77777777" w:rsidR="00C01617" w:rsidRPr="006704E2" w:rsidRDefault="00C01617" w:rsidP="006704E2">
      <w:r w:rsidRPr="006704E2">
        <w:separator/>
      </w:r>
    </w:p>
  </w:footnote>
  <w:footnote w:type="continuationSeparator" w:id="0">
    <w:p w14:paraId="06A840E4" w14:textId="77777777" w:rsidR="00C01617" w:rsidRPr="006704E2" w:rsidRDefault="00C01617" w:rsidP="006704E2">
      <w:r w:rsidRPr="006704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5A45" w14:textId="77777777" w:rsidR="006704E2" w:rsidRDefault="00670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C2C8" w14:textId="77777777" w:rsidR="006704E2" w:rsidRDefault="00670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B8BB" w14:textId="77777777" w:rsidR="006704E2" w:rsidRDefault="006704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4D6" w14:textId="77777777" w:rsidR="006704E2" w:rsidRDefault="006704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975C" w14:textId="77777777" w:rsidR="006704E2" w:rsidRDefault="006704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934F" w14:textId="77777777" w:rsidR="006704E2" w:rsidRDefault="00670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45D78"/>
    <w:rsid w:val="0005173C"/>
    <w:rsid w:val="0006320C"/>
    <w:rsid w:val="00114C7F"/>
    <w:rsid w:val="00133A8B"/>
    <w:rsid w:val="00146DB2"/>
    <w:rsid w:val="00155600"/>
    <w:rsid w:val="001958EB"/>
    <w:rsid w:val="001966FC"/>
    <w:rsid w:val="001A376C"/>
    <w:rsid w:val="001B4D84"/>
    <w:rsid w:val="001E1037"/>
    <w:rsid w:val="00246299"/>
    <w:rsid w:val="002C0E53"/>
    <w:rsid w:val="00301128"/>
    <w:rsid w:val="003447E4"/>
    <w:rsid w:val="00360227"/>
    <w:rsid w:val="0038252F"/>
    <w:rsid w:val="003A273E"/>
    <w:rsid w:val="003D28C3"/>
    <w:rsid w:val="003D7EB7"/>
    <w:rsid w:val="00407B8C"/>
    <w:rsid w:val="00432C00"/>
    <w:rsid w:val="00455938"/>
    <w:rsid w:val="004A155B"/>
    <w:rsid w:val="004D1D7C"/>
    <w:rsid w:val="004D69CA"/>
    <w:rsid w:val="004E50B1"/>
    <w:rsid w:val="004F7F08"/>
    <w:rsid w:val="00581D0B"/>
    <w:rsid w:val="005B25F0"/>
    <w:rsid w:val="005C01C6"/>
    <w:rsid w:val="005C02E9"/>
    <w:rsid w:val="005D0B33"/>
    <w:rsid w:val="005D2711"/>
    <w:rsid w:val="00603E38"/>
    <w:rsid w:val="0061289E"/>
    <w:rsid w:val="006704E2"/>
    <w:rsid w:val="006B483F"/>
    <w:rsid w:val="006E2CEC"/>
    <w:rsid w:val="00706127"/>
    <w:rsid w:val="008041E8"/>
    <w:rsid w:val="00807301"/>
    <w:rsid w:val="00837365"/>
    <w:rsid w:val="00851949"/>
    <w:rsid w:val="008A34E6"/>
    <w:rsid w:val="008D1479"/>
    <w:rsid w:val="009206DB"/>
    <w:rsid w:val="009C7289"/>
    <w:rsid w:val="009E2B24"/>
    <w:rsid w:val="00A37433"/>
    <w:rsid w:val="00A50CA7"/>
    <w:rsid w:val="00A5498C"/>
    <w:rsid w:val="00A77B66"/>
    <w:rsid w:val="00A83991"/>
    <w:rsid w:val="00AA0FBD"/>
    <w:rsid w:val="00B378B8"/>
    <w:rsid w:val="00B61D3C"/>
    <w:rsid w:val="00B7165E"/>
    <w:rsid w:val="00B74DDA"/>
    <w:rsid w:val="00BB2613"/>
    <w:rsid w:val="00BC3847"/>
    <w:rsid w:val="00C01617"/>
    <w:rsid w:val="00C62A39"/>
    <w:rsid w:val="00D30867"/>
    <w:rsid w:val="00D528A1"/>
    <w:rsid w:val="00D95DB4"/>
    <w:rsid w:val="00DA19B5"/>
    <w:rsid w:val="00DE6530"/>
    <w:rsid w:val="00E470AA"/>
    <w:rsid w:val="00EB075A"/>
    <w:rsid w:val="00EC3A4D"/>
    <w:rsid w:val="00EE47DD"/>
    <w:rsid w:val="00F23FE3"/>
    <w:rsid w:val="00F317BD"/>
    <w:rsid w:val="00F64B89"/>
    <w:rsid w:val="00F86FBA"/>
    <w:rsid w:val="00FB1809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4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6704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t.smartsheet.com/try-it?trp=3807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326</Words>
  <Characters>2111</Characters>
  <Application>Microsoft Office Word</Application>
  <DocSecurity>0</DocSecurity>
  <Lines>234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19</cp:revision>
  <dcterms:created xsi:type="dcterms:W3CDTF">2023-10-06T00:28:00Z</dcterms:created>
  <dcterms:modified xsi:type="dcterms:W3CDTF">2024-09-27T10:30:00Z</dcterms:modified>
</cp:coreProperties>
</file>