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825D" w14:textId="47BF8129" w:rsidR="00DB3258" w:rsidRPr="008D19BF" w:rsidRDefault="001D4175" w:rsidP="00A03D60">
      <w:pPr>
        <w:rPr>
          <w:rFonts w:ascii="Century Gothic" w:eastAsia="Times New Roman" w:hAnsi="Century Gothic" w:cs="Arial"/>
          <w:b/>
          <w:bCs/>
          <w:color w:val="7F7F7F" w:themeColor="text1" w:themeTint="80"/>
          <w:sz w:val="36"/>
          <w:szCs w:val="36"/>
        </w:rPr>
      </w:pPr>
      <w:r w:rsidRPr="00395815">
        <w:rPr>
          <w:rFonts w:ascii="Century Gothic" w:hAnsi="Century Gothic"/>
          <w:noProof/>
          <w:color w:val="808080" w:themeColor="background1" w:themeShade="8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DB9DBD" wp14:editId="238F6028">
            <wp:simplePos x="0" y="0"/>
            <wp:positionH relativeFrom="column">
              <wp:posOffset>4216894</wp:posOffset>
            </wp:positionH>
            <wp:positionV relativeFrom="paragraph">
              <wp:posOffset>-57150</wp:posOffset>
            </wp:positionV>
            <wp:extent cx="2809521" cy="558800"/>
            <wp:effectExtent l="0" t="0" r="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521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815">
        <w:rPr>
          <w:rFonts w:ascii="Century Gothic" w:hAnsi="Century Gothic"/>
          <w:b/>
          <w:color w:val="7F7F7F" w:themeColor="text1" w:themeTint="80"/>
          <w:sz w:val="32"/>
          <w:szCs w:val="22"/>
        </w:rPr>
        <w:t xml:space="preserve">MODELLO DI MATRICE DI VALUTAZIONE </w:t>
      </w:r>
      <w:r w:rsidR="00395815">
        <w:rPr>
          <w:rFonts w:ascii="Century Gothic" w:hAnsi="Century Gothic"/>
          <w:b/>
          <w:color w:val="7F7F7F" w:themeColor="text1" w:themeTint="80"/>
          <w:sz w:val="32"/>
          <w:szCs w:val="22"/>
        </w:rPr>
        <w:br/>
      </w:r>
      <w:r w:rsidRPr="00395815">
        <w:rPr>
          <w:rFonts w:ascii="Century Gothic" w:hAnsi="Century Gothic"/>
          <w:b/>
          <w:color w:val="7F7F7F" w:themeColor="text1" w:themeTint="80"/>
          <w:sz w:val="32"/>
          <w:szCs w:val="22"/>
        </w:rPr>
        <w:t>DEI RISCHI</w:t>
      </w:r>
    </w:p>
    <w:p w14:paraId="03C6BE97" w14:textId="77777777" w:rsidR="00A03D60" w:rsidRPr="001D4175" w:rsidRDefault="00A03D60" w:rsidP="00A03D60">
      <w:pPr>
        <w:rPr>
          <w:rFonts w:ascii="Century Gothic" w:eastAsia="Times New Roman" w:hAnsi="Century Gothic" w:cs="Arial"/>
          <w:b/>
          <w:bCs/>
          <w:color w:val="495241"/>
          <w:sz w:val="22"/>
          <w:szCs w:val="22"/>
        </w:rPr>
      </w:pPr>
    </w:p>
    <w:p w14:paraId="7A8A56E2" w14:textId="77777777" w:rsidR="000329B3" w:rsidRPr="001D4175" w:rsidRDefault="000329B3" w:rsidP="00A03D60">
      <w:pPr>
        <w:rPr>
          <w:rFonts w:ascii="Century Gothic" w:eastAsia="Times New Roman" w:hAnsi="Century Gothic" w:cs="Arial"/>
          <w:b/>
          <w:bCs/>
          <w:color w:val="495241"/>
          <w:sz w:val="22"/>
          <w:szCs w:val="22"/>
        </w:rPr>
      </w:pPr>
    </w:p>
    <w:tbl>
      <w:tblPr>
        <w:tblW w:w="10980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2204"/>
        <w:gridCol w:w="46"/>
        <w:gridCol w:w="2036"/>
        <w:gridCol w:w="6"/>
        <w:gridCol w:w="28"/>
        <w:gridCol w:w="1998"/>
        <w:gridCol w:w="46"/>
        <w:gridCol w:w="26"/>
        <w:gridCol w:w="2053"/>
        <w:gridCol w:w="17"/>
      </w:tblGrid>
      <w:tr w:rsidR="003776D0" w:rsidRPr="001D4175" w14:paraId="6A715F52" w14:textId="77777777" w:rsidTr="006260B9">
        <w:trPr>
          <w:gridAfter w:val="1"/>
          <w:wAfter w:w="17" w:type="dxa"/>
          <w:cantSplit/>
          <w:trHeight w:val="783"/>
        </w:trPr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8340680" w14:textId="77777777" w:rsidR="000329B3" w:rsidRPr="001D4175" w:rsidRDefault="000329B3" w:rsidP="000329B3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EA33A4" w14:textId="77777777" w:rsidR="000329B3" w:rsidRPr="006260B9" w:rsidRDefault="000329B3" w:rsidP="006260B9">
            <w:pPr>
              <w:rPr>
                <w:rFonts w:ascii="Century Gothic" w:eastAsia="Times New Roman" w:hAnsi="Century Gothic" w:cs="Arial"/>
                <w:b/>
                <w:bCs/>
                <w:color w:val="A6A6A6"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</w:rPr>
              <w:t xml:space="preserve">LEGENDA </w:t>
            </w:r>
            <w:r w:rsidRPr="006260B9">
              <w:rPr>
                <w:rFonts w:ascii="Century Gothic" w:hAnsi="Century Gothic"/>
                <w:b/>
                <w:bCs/>
                <w:sz w:val="30"/>
                <w:szCs w:val="30"/>
              </w:rPr>
              <w:br/>
            </w:r>
            <w:r>
              <w:rPr>
                <w:rFonts w:ascii="Century Gothic" w:hAnsi="Century Gothic"/>
                <w:b/>
                <w:sz w:val="30"/>
              </w:rPr>
              <w:t xml:space="preserve">CLASSE </w:t>
            </w:r>
            <w:r w:rsidRPr="006260B9">
              <w:rPr>
                <w:rFonts w:ascii="Century Gothic" w:hAnsi="Century Gothic"/>
                <w:b/>
                <w:bCs/>
                <w:sz w:val="30"/>
                <w:szCs w:val="30"/>
              </w:rPr>
              <w:br/>
            </w:r>
            <w:r>
              <w:rPr>
                <w:rFonts w:ascii="Century Gothic" w:hAnsi="Century Gothic"/>
                <w:b/>
                <w:sz w:val="30"/>
              </w:rPr>
              <w:t>DI RISCHIO</w:t>
            </w: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2E070"/>
            <w:vAlign w:val="center"/>
            <w:hideMark/>
          </w:tcPr>
          <w:p w14:paraId="29CBFDEF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BASSA</w:t>
            </w: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ED969"/>
            <w:vAlign w:val="center"/>
            <w:hideMark/>
          </w:tcPr>
          <w:p w14:paraId="11D98E46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MEDIA</w:t>
            </w: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BF60"/>
            <w:vAlign w:val="center"/>
            <w:hideMark/>
          </w:tcPr>
          <w:p w14:paraId="6233BBBD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ALTA</w:t>
            </w: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C987B"/>
            <w:vAlign w:val="center"/>
            <w:hideMark/>
          </w:tcPr>
          <w:p w14:paraId="75B63738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ESTREMA</w:t>
            </w:r>
          </w:p>
        </w:tc>
      </w:tr>
      <w:tr w:rsidR="003776D0" w:rsidRPr="001D4175" w14:paraId="0CAF891E" w14:textId="77777777" w:rsidTr="006260B9">
        <w:trPr>
          <w:gridAfter w:val="1"/>
          <w:wAfter w:w="17" w:type="dxa"/>
          <w:cantSplit/>
          <w:trHeight w:val="1753"/>
        </w:trPr>
        <w:tc>
          <w:tcPr>
            <w:tcW w:w="540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A62AFEC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03B01F" w14:textId="77777777" w:rsidR="000329B3" w:rsidRPr="001D4175" w:rsidRDefault="000329B3" w:rsidP="000329B3">
            <w:pPr>
              <w:rPr>
                <w:rFonts w:ascii="Century Gothic" w:eastAsia="Times New Roman" w:hAnsi="Century Gothic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2E070"/>
            <w:hideMark/>
          </w:tcPr>
          <w:p w14:paraId="438888BA" w14:textId="77777777" w:rsidR="00C25386" w:rsidRDefault="00C25386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</w:p>
          <w:p w14:paraId="67F21DE3" w14:textId="77777777" w:rsidR="000329B3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color w:val="595959"/>
              </w:rPr>
              <w:t>0</w:t>
            </w:r>
          </w:p>
          <w:p w14:paraId="4E7170E5" w14:textId="77777777" w:rsidR="00C25386" w:rsidRPr="001D4175" w:rsidRDefault="00C25386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</w:p>
          <w:p w14:paraId="7104DC74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ACCETTABILE</w:t>
            </w: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ED969"/>
            <w:hideMark/>
          </w:tcPr>
          <w:p w14:paraId="628A311E" w14:textId="77777777" w:rsidR="00C25386" w:rsidRDefault="00C25386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</w:p>
          <w:p w14:paraId="6A8B4A26" w14:textId="77777777" w:rsidR="000329B3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color w:val="595959"/>
              </w:rPr>
              <w:t>1</w:t>
            </w:r>
          </w:p>
          <w:p w14:paraId="7CA8967A" w14:textId="77777777" w:rsidR="00C25386" w:rsidRPr="001D4175" w:rsidRDefault="00C25386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</w:p>
          <w:p w14:paraId="6AA1BE21" w14:textId="77777777" w:rsidR="00C25386" w:rsidRDefault="000329B3" w:rsidP="00BE1EF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 xml:space="preserve">ALARP </w:t>
            </w:r>
          </w:p>
          <w:p w14:paraId="5A07E2E9" w14:textId="77777777" w:rsidR="000329B3" w:rsidRDefault="000329B3" w:rsidP="00BE1EF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16"/>
              </w:rPr>
              <w:t>(As Low As Reasonably Practicable)</w:t>
            </w:r>
          </w:p>
          <w:p w14:paraId="7B98E633" w14:textId="77777777" w:rsidR="00C25386" w:rsidRPr="001D4175" w:rsidRDefault="00C25386" w:rsidP="00BE1EF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BF60"/>
            <w:hideMark/>
          </w:tcPr>
          <w:p w14:paraId="33C41F66" w14:textId="77777777" w:rsidR="00C25386" w:rsidRDefault="00C25386" w:rsidP="000329B3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0"/>
              </w:rPr>
            </w:pPr>
          </w:p>
          <w:p w14:paraId="05F5630D" w14:textId="77777777" w:rsidR="000329B3" w:rsidRDefault="000329B3" w:rsidP="000329B3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</w:rPr>
              <w:t>2</w:t>
            </w:r>
          </w:p>
          <w:p w14:paraId="31E598C7" w14:textId="77777777" w:rsidR="00C25386" w:rsidRPr="001D4175" w:rsidRDefault="00C25386" w:rsidP="000329B3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0"/>
              </w:rPr>
            </w:pPr>
          </w:p>
          <w:p w14:paraId="5022E6D4" w14:textId="77777777" w:rsidR="000329B3" w:rsidRPr="001D4175" w:rsidRDefault="000329B3" w:rsidP="000329B3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GENERALMENTE INACCETTABILE</w:t>
            </w: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C987B"/>
            <w:hideMark/>
          </w:tcPr>
          <w:p w14:paraId="65FE395E" w14:textId="77777777" w:rsidR="00C25386" w:rsidRDefault="00C25386" w:rsidP="000329B3">
            <w:pPr>
              <w:pStyle w:val="ListParagraph"/>
              <w:ind w:left="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</w:p>
          <w:p w14:paraId="64EBA9A2" w14:textId="77777777" w:rsidR="000329B3" w:rsidRDefault="000329B3" w:rsidP="000329B3">
            <w:pPr>
              <w:pStyle w:val="ListParagraph"/>
              <w:ind w:left="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color w:val="595959"/>
              </w:rPr>
              <w:t>3</w:t>
            </w:r>
          </w:p>
          <w:p w14:paraId="3FD78790" w14:textId="77777777" w:rsidR="00C25386" w:rsidRPr="001D4175" w:rsidRDefault="00C25386" w:rsidP="000329B3">
            <w:pPr>
              <w:pStyle w:val="ListParagraph"/>
              <w:ind w:left="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6"/>
                <w:szCs w:val="20"/>
              </w:rPr>
            </w:pPr>
          </w:p>
          <w:p w14:paraId="4A7885BD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INTOLLERABILE</w:t>
            </w:r>
          </w:p>
        </w:tc>
      </w:tr>
      <w:tr w:rsidR="003776D0" w:rsidRPr="001D4175" w14:paraId="60777307" w14:textId="77777777" w:rsidTr="00486600">
        <w:trPr>
          <w:gridAfter w:val="1"/>
          <w:wAfter w:w="17" w:type="dxa"/>
          <w:cantSplit/>
          <w:trHeight w:val="1115"/>
        </w:trPr>
        <w:tc>
          <w:tcPr>
            <w:tcW w:w="54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hideMark/>
          </w:tcPr>
          <w:p w14:paraId="452BF520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267B36D" w14:textId="77777777" w:rsidR="000329B3" w:rsidRPr="001D4175" w:rsidRDefault="000329B3" w:rsidP="000329B3">
            <w:pPr>
              <w:rPr>
                <w:rFonts w:ascii="Century Gothic" w:eastAsia="Times New Roman" w:hAnsi="Century Gothic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2E070"/>
            <w:hideMark/>
          </w:tcPr>
          <w:p w14:paraId="1F5B3E88" w14:textId="77777777" w:rsidR="00C25386" w:rsidRDefault="00C25386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0A7AAA65" w14:textId="77777777" w:rsidR="00BE1EF5" w:rsidRPr="001D4175" w:rsidRDefault="000329B3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OK A PROCEDERE</w:t>
            </w: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ED969"/>
            <w:hideMark/>
          </w:tcPr>
          <w:p w14:paraId="1EE7A701" w14:textId="77777777" w:rsidR="00C25386" w:rsidRDefault="00C25386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37FEA1B0" w14:textId="77777777" w:rsidR="00BE1EF5" w:rsidRPr="001D4175" w:rsidRDefault="000329B3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INTRAPRENDERE SFORZI DI MITIGAZIONE</w:t>
            </w: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BF60"/>
            <w:hideMark/>
          </w:tcPr>
          <w:p w14:paraId="3E8DABFD" w14:textId="77777777" w:rsidR="00C25386" w:rsidRDefault="00C25386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5C0BD496" w14:textId="77777777" w:rsidR="00BE1EF5" w:rsidRPr="001D4175" w:rsidRDefault="000329B3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CONTATTARE L'ASSISTENZA</w:t>
            </w: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C987B"/>
            <w:hideMark/>
          </w:tcPr>
          <w:p w14:paraId="4CE769DD" w14:textId="77777777" w:rsidR="00C25386" w:rsidRDefault="00C25386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64D52849" w14:textId="77777777" w:rsidR="00BE1EF5" w:rsidRPr="001D4175" w:rsidRDefault="000329B3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 xml:space="preserve">METTERE L'EVENTO </w:t>
            </w:r>
            <w:r w:rsidRPr="001D4175">
              <w:rPr>
                <w:rFonts w:ascii="Century Gothic" w:hAnsi="Century Gothic"/>
                <w:b/>
                <w:bCs/>
                <w:color w:val="595959"/>
                <w:sz w:val="20"/>
                <w:szCs w:val="22"/>
              </w:rPr>
              <w:br/>
            </w:r>
            <w:r>
              <w:rPr>
                <w:rFonts w:ascii="Century Gothic" w:hAnsi="Century Gothic"/>
                <w:b/>
                <w:color w:val="595959"/>
                <w:sz w:val="20"/>
              </w:rPr>
              <w:t>IN SOSPESO</w:t>
            </w:r>
          </w:p>
        </w:tc>
      </w:tr>
      <w:tr w:rsidR="003776D0" w:rsidRPr="00C25386" w14:paraId="56D6D580" w14:textId="77777777" w:rsidTr="00486600">
        <w:trPr>
          <w:gridAfter w:val="1"/>
          <w:wAfter w:w="17" w:type="dxa"/>
          <w:cantSplit/>
          <w:trHeight w:val="478"/>
        </w:trPr>
        <w:tc>
          <w:tcPr>
            <w:tcW w:w="5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4ACB5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27B70" w14:textId="77777777" w:rsidR="000329B3" w:rsidRPr="00C25386" w:rsidRDefault="000329B3" w:rsidP="000329B3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0A64FCE" w14:textId="77777777" w:rsidR="000329B3" w:rsidRPr="00C25386" w:rsidRDefault="000329B3" w:rsidP="000329B3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7505CB0" w14:textId="77777777" w:rsidR="000329B3" w:rsidRPr="00C25386" w:rsidRDefault="000329B3" w:rsidP="000329B3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100B762" w14:textId="77777777" w:rsidR="000329B3" w:rsidRPr="00C25386" w:rsidRDefault="000329B3" w:rsidP="000329B3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3881693" w14:textId="77777777" w:rsidR="00C25386" w:rsidRPr="00C25386" w:rsidRDefault="00C25386" w:rsidP="000329B3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</w:tr>
      <w:tr w:rsidR="003776D0" w:rsidRPr="001D4175" w14:paraId="72A5247E" w14:textId="77777777" w:rsidTr="008E1419">
        <w:trPr>
          <w:gridAfter w:val="1"/>
          <w:wAfter w:w="17" w:type="dxa"/>
          <w:cantSplit/>
          <w:trHeight w:val="564"/>
        </w:trPr>
        <w:tc>
          <w:tcPr>
            <w:tcW w:w="2520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reverseDiagStripe" w:color="D9D9D9" w:fill="auto"/>
            <w:vAlign w:val="center"/>
            <w:hideMark/>
          </w:tcPr>
          <w:p w14:paraId="0AC97003" w14:textId="77777777" w:rsidR="000329B3" w:rsidRPr="006260B9" w:rsidRDefault="000329B3" w:rsidP="006260B9">
            <w:pPr>
              <w:pStyle w:val="NoSpacing"/>
            </w:pPr>
            <w:r>
              <w:t> </w:t>
            </w:r>
          </w:p>
          <w:p w14:paraId="6CDAD4C4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443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2214D74" w14:textId="77777777" w:rsidR="000329B3" w:rsidRPr="004D441A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</w:rPr>
              <w:t>G R A V I T À</w:t>
            </w:r>
          </w:p>
        </w:tc>
      </w:tr>
      <w:tr w:rsidR="003776D0" w:rsidRPr="001D4175" w14:paraId="4761854C" w14:textId="77777777" w:rsidTr="00870C2B">
        <w:trPr>
          <w:gridAfter w:val="1"/>
          <w:wAfter w:w="17" w:type="dxa"/>
          <w:cantSplit/>
          <w:trHeight w:val="619"/>
        </w:trPr>
        <w:tc>
          <w:tcPr>
            <w:tcW w:w="252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475EF4F" w14:textId="77777777" w:rsidR="000329B3" w:rsidRPr="001D4175" w:rsidRDefault="000329B3" w:rsidP="000329B3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6A7526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ACCETTABILE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D2FA3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TOLLERABILE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94B5F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NON DESIDERABILE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D361B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INTOLLERABILE</w:t>
            </w:r>
          </w:p>
        </w:tc>
      </w:tr>
      <w:tr w:rsidR="003776D0" w:rsidRPr="001D4175" w14:paraId="23E53FFA" w14:textId="77777777" w:rsidTr="00870C2B">
        <w:trPr>
          <w:gridAfter w:val="1"/>
          <w:wAfter w:w="17" w:type="dxa"/>
          <w:cantSplit/>
          <w:trHeight w:val="1131"/>
        </w:trPr>
        <w:tc>
          <w:tcPr>
            <w:tcW w:w="252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439199" w14:textId="77777777" w:rsidR="000329B3" w:rsidRPr="001D4175" w:rsidRDefault="000329B3" w:rsidP="000329B3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hideMark/>
          </w:tcPr>
          <w:p w14:paraId="52355E04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POCO O NESSUN EFFETTO SULL'EVENTO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hideMark/>
          </w:tcPr>
          <w:p w14:paraId="6464AB93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GLI EFFETTI SONO PERCEPITI, MA NON SONO CRITICI PER IL RISULTATO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hideMark/>
          </w:tcPr>
          <w:p w14:paraId="05171B5F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GRAVE IMPATTO SULLA LINEA D'AZIONE E RISULTATO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281AD61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POTREBBE COMPORTARE UN DISASTRO</w:t>
            </w:r>
          </w:p>
        </w:tc>
      </w:tr>
      <w:tr w:rsidR="008E1419" w:rsidRPr="001D4175" w14:paraId="14A12E62" w14:textId="77777777" w:rsidTr="00870C2B">
        <w:trPr>
          <w:gridAfter w:val="1"/>
          <w:wAfter w:w="17" w:type="dxa"/>
          <w:cantSplit/>
          <w:trHeight w:val="562"/>
        </w:trPr>
        <w:tc>
          <w:tcPr>
            <w:tcW w:w="2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14:paraId="2CD41637" w14:textId="77777777" w:rsidR="008E1419" w:rsidRPr="001D4175" w:rsidRDefault="008E1419" w:rsidP="008E141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</w:rPr>
              <w:t>P R O B A B I L I T À</w:t>
            </w:r>
          </w:p>
        </w:tc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F64FEE4" w14:textId="77777777" w:rsidR="008E1419" w:rsidRPr="008E1419" w:rsidRDefault="00870C2B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10A8EE" wp14:editId="622DB1C3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10795</wp:posOffset>
                      </wp:positionV>
                      <wp:extent cx="5346700" cy="33020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0" cy="330200"/>
                              </a:xfrm>
                              <a:prstGeom prst="rect">
                                <a:avLst/>
                              </a:prstGeom>
                              <a:pattFill prst="dkDnDiag">
                                <a:fgClr>
                                  <a:schemeClr val="bg1">
                                    <a:lumMod val="8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60EBD" id="Rectangle 1" o:spid="_x0000_s1026" style="position:absolute;margin-left:-5.9pt;margin-top:.85pt;width:421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" fillcolor="#d8d8d8 [2732]" strokecolor="#1f3763 [1604]" strokeweight="1pt">
                      <v:fill r:id="rId10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2042" w:type="dxa"/>
            <w:gridSpan w:val="2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14:paraId="40935289" w14:textId="77777777" w:rsidR="008E1419" w:rsidRPr="008E1419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ED22636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10DAA9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</w:rPr>
            </w:pPr>
          </w:p>
        </w:tc>
      </w:tr>
      <w:tr w:rsidR="008E1419" w:rsidRPr="001D4175" w14:paraId="1E48B067" w14:textId="77777777" w:rsidTr="00870C2B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D26CB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30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IMPROBABILE</w:t>
            </w:r>
          </w:p>
        </w:tc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000000" w:fill="D2E070"/>
            <w:vAlign w:val="center"/>
            <w:hideMark/>
          </w:tcPr>
          <w:p w14:paraId="0A45EE46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BASSA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37D2B392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MEDIA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293FAE19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MEDIA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FFBF60"/>
            <w:vAlign w:val="center"/>
            <w:hideMark/>
          </w:tcPr>
          <w:p w14:paraId="0B06C88E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ALTA</w:t>
            </w:r>
          </w:p>
        </w:tc>
      </w:tr>
      <w:tr w:rsidR="008E1419" w:rsidRPr="001D4175" w14:paraId="3125904D" w14:textId="77777777" w:rsidTr="008E1419">
        <w:trPr>
          <w:cantSplit/>
          <w:trHeight w:val="946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5A41776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1"/>
              </w:rPr>
              <w:t>IL RISCHIO È IMPROBABILE CHE SI VERIFICHI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2E070"/>
            <w:hideMark/>
          </w:tcPr>
          <w:p w14:paraId="632504F9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1E3CAF02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4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19129E72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6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7A553029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10 –</w:t>
            </w:r>
          </w:p>
        </w:tc>
      </w:tr>
      <w:tr w:rsidR="008E1419" w:rsidRPr="001D4175" w14:paraId="66D620B5" w14:textId="77777777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DBA1C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30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POSSIBILE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2E070"/>
            <w:vAlign w:val="center"/>
            <w:hideMark/>
          </w:tcPr>
          <w:p w14:paraId="5479795F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BASSA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53320A00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MEDIA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41B68FB2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ALTA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C987B"/>
            <w:vAlign w:val="center"/>
            <w:hideMark/>
          </w:tcPr>
          <w:p w14:paraId="13B37682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ESTREMA</w:t>
            </w:r>
          </w:p>
        </w:tc>
      </w:tr>
      <w:tr w:rsidR="008E1419" w:rsidRPr="001D4175" w14:paraId="093AAEE2" w14:textId="77777777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FB1A488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1"/>
              </w:rPr>
              <w:t>IL RISCHIO PROBABILMENTE SI VERIFICHERÀ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2E070"/>
            <w:hideMark/>
          </w:tcPr>
          <w:p w14:paraId="1D01DB03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2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6B3BC141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5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6E71B92C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8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987B"/>
            <w:hideMark/>
          </w:tcPr>
          <w:p w14:paraId="1BD9AFD1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11 –</w:t>
            </w:r>
          </w:p>
        </w:tc>
      </w:tr>
      <w:tr w:rsidR="008E1419" w:rsidRPr="001D4175" w14:paraId="2C33C8A5" w14:textId="77777777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53D24B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30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PROBABILE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49B757F2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MEDIA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19B5AA72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ALTA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69588E7C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ALTA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C987B"/>
            <w:vAlign w:val="center"/>
            <w:hideMark/>
          </w:tcPr>
          <w:p w14:paraId="055F184C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ESTREMA</w:t>
            </w:r>
          </w:p>
        </w:tc>
      </w:tr>
      <w:tr w:rsidR="008E1419" w:rsidRPr="001D4175" w14:paraId="5A99941C" w14:textId="77777777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9A51BC9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1"/>
              </w:rPr>
              <w:t>IL RISCHIO SI VERIFICHERÀ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2E27D08D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3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48788597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7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52A9DFED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9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987B"/>
            <w:hideMark/>
          </w:tcPr>
          <w:p w14:paraId="5A005A6B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12 –</w:t>
            </w:r>
          </w:p>
        </w:tc>
      </w:tr>
    </w:tbl>
    <w:tbl>
      <w:tblPr>
        <w:tblStyle w:val="TableGrid"/>
        <w:tblW w:w="10656" w:type="dxa"/>
        <w:tblInd w:w="-1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56"/>
      </w:tblGrid>
      <w:tr w:rsidR="003825DA" w14:paraId="0D423240" w14:textId="77777777" w:rsidTr="003825DA">
        <w:trPr>
          <w:trHeight w:val="2455"/>
        </w:trPr>
        <w:tc>
          <w:tcPr>
            <w:tcW w:w="10656" w:type="dxa"/>
          </w:tcPr>
          <w:p w14:paraId="50D3DCD3" w14:textId="77777777" w:rsidR="003825DA" w:rsidRPr="00692C04" w:rsidRDefault="003825DA" w:rsidP="00A9334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</w:rPr>
              <w:lastRenderedPageBreak/>
              <w:br w:type="page"/>
            </w: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6ACB5EA5" w14:textId="77777777" w:rsidR="003825DA" w:rsidRDefault="003825DA" w:rsidP="00A93345">
            <w:pPr>
              <w:rPr>
                <w:rFonts w:ascii="Century Gothic" w:hAnsi="Century Gothic" w:cs="Arial"/>
                <w:szCs w:val="20"/>
              </w:rPr>
            </w:pPr>
          </w:p>
          <w:p w14:paraId="16FAD189" w14:textId="77777777" w:rsidR="003825DA" w:rsidRDefault="003825DA" w:rsidP="00A93345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  <w:p w14:paraId="2F453655" w14:textId="77777777" w:rsidR="003825DA" w:rsidRDefault="003825DA" w:rsidP="00A9334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F8E6CC9" w14:textId="77777777" w:rsidR="003825DA" w:rsidRDefault="003825DA" w:rsidP="003825DA">
      <w:pPr>
        <w:rPr>
          <w:rFonts w:ascii="Century Gothic" w:hAnsi="Century Gothic" w:cs="Times New Roman"/>
        </w:rPr>
      </w:pPr>
    </w:p>
    <w:p w14:paraId="55F022F3" w14:textId="77777777" w:rsidR="003825DA" w:rsidRDefault="003825DA" w:rsidP="003825DA">
      <w:pPr>
        <w:rPr>
          <w:rFonts w:ascii="Century Gothic" w:hAnsi="Century Gothic" w:cs="Times New Roman"/>
        </w:rPr>
      </w:pPr>
    </w:p>
    <w:p w14:paraId="7879AC80" w14:textId="77777777" w:rsidR="00C25386" w:rsidRPr="001D4175" w:rsidRDefault="00C25386" w:rsidP="00A03D60">
      <w:pPr>
        <w:rPr>
          <w:rFonts w:ascii="Century Gothic" w:eastAsia="Times New Roman" w:hAnsi="Century Gothic" w:cs="Arial"/>
          <w:b/>
          <w:bCs/>
          <w:color w:val="495241"/>
          <w:sz w:val="22"/>
          <w:szCs w:val="22"/>
        </w:rPr>
      </w:pPr>
    </w:p>
    <w:sectPr w:rsidR="00C25386" w:rsidRPr="001D4175" w:rsidSect="00F47B87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657D" w14:textId="77777777" w:rsidR="00F47B87" w:rsidRDefault="00F47B87" w:rsidP="00DB2412">
      <w:r>
        <w:separator/>
      </w:r>
    </w:p>
  </w:endnote>
  <w:endnote w:type="continuationSeparator" w:id="0">
    <w:p w14:paraId="684806D0" w14:textId="77777777" w:rsidR="00F47B87" w:rsidRDefault="00F47B8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FDD2" w14:textId="77777777" w:rsidR="00F47B87" w:rsidRDefault="00F47B87" w:rsidP="00DB2412">
      <w:r>
        <w:separator/>
      </w:r>
    </w:p>
  </w:footnote>
  <w:footnote w:type="continuationSeparator" w:id="0">
    <w:p w14:paraId="69415F25" w14:textId="77777777" w:rsidR="00F47B87" w:rsidRDefault="00F47B87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783518">
    <w:abstractNumId w:val="0"/>
  </w:num>
  <w:num w:numId="2" w16cid:durableId="1514996917">
    <w:abstractNumId w:val="1"/>
  </w:num>
  <w:num w:numId="3" w16cid:durableId="91096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1F4"/>
    <w:rsid w:val="00005410"/>
    <w:rsid w:val="00006829"/>
    <w:rsid w:val="000102CA"/>
    <w:rsid w:val="000329B3"/>
    <w:rsid w:val="000707ED"/>
    <w:rsid w:val="00081C99"/>
    <w:rsid w:val="00107566"/>
    <w:rsid w:val="00107A05"/>
    <w:rsid w:val="00165169"/>
    <w:rsid w:val="0016772D"/>
    <w:rsid w:val="001D4175"/>
    <w:rsid w:val="00246934"/>
    <w:rsid w:val="00262EC5"/>
    <w:rsid w:val="0028063E"/>
    <w:rsid w:val="002A732E"/>
    <w:rsid w:val="002F0FAA"/>
    <w:rsid w:val="00306B68"/>
    <w:rsid w:val="00370CE0"/>
    <w:rsid w:val="003776D0"/>
    <w:rsid w:val="003825DA"/>
    <w:rsid w:val="00395815"/>
    <w:rsid w:val="003C4BC2"/>
    <w:rsid w:val="003E09EF"/>
    <w:rsid w:val="003E4F0D"/>
    <w:rsid w:val="00433D8A"/>
    <w:rsid w:val="00437607"/>
    <w:rsid w:val="004460DC"/>
    <w:rsid w:val="00471C74"/>
    <w:rsid w:val="004739B9"/>
    <w:rsid w:val="00486600"/>
    <w:rsid w:val="00490E83"/>
    <w:rsid w:val="004937B7"/>
    <w:rsid w:val="004A2939"/>
    <w:rsid w:val="004D441A"/>
    <w:rsid w:val="004F4D3D"/>
    <w:rsid w:val="00523965"/>
    <w:rsid w:val="00563C57"/>
    <w:rsid w:val="005823D6"/>
    <w:rsid w:val="005A42B5"/>
    <w:rsid w:val="006260B9"/>
    <w:rsid w:val="0065609B"/>
    <w:rsid w:val="006A3315"/>
    <w:rsid w:val="006B017D"/>
    <w:rsid w:val="006B16FF"/>
    <w:rsid w:val="006D6894"/>
    <w:rsid w:val="006E5FF2"/>
    <w:rsid w:val="0074716D"/>
    <w:rsid w:val="00781C86"/>
    <w:rsid w:val="00783541"/>
    <w:rsid w:val="007C1D8F"/>
    <w:rsid w:val="00815C44"/>
    <w:rsid w:val="0083365C"/>
    <w:rsid w:val="00870C2B"/>
    <w:rsid w:val="00893886"/>
    <w:rsid w:val="008D19BF"/>
    <w:rsid w:val="008D4D59"/>
    <w:rsid w:val="008E1419"/>
    <w:rsid w:val="00930D1C"/>
    <w:rsid w:val="00942DA6"/>
    <w:rsid w:val="00985675"/>
    <w:rsid w:val="00A02960"/>
    <w:rsid w:val="00A03D60"/>
    <w:rsid w:val="00A753A7"/>
    <w:rsid w:val="00AD657B"/>
    <w:rsid w:val="00AE18AF"/>
    <w:rsid w:val="00BC1A20"/>
    <w:rsid w:val="00BE1EF5"/>
    <w:rsid w:val="00BF07A8"/>
    <w:rsid w:val="00C12062"/>
    <w:rsid w:val="00C25386"/>
    <w:rsid w:val="00C358A4"/>
    <w:rsid w:val="00C423CB"/>
    <w:rsid w:val="00CC7B6D"/>
    <w:rsid w:val="00D06B25"/>
    <w:rsid w:val="00D16763"/>
    <w:rsid w:val="00D23E3D"/>
    <w:rsid w:val="00D36FD0"/>
    <w:rsid w:val="00D52905"/>
    <w:rsid w:val="00D53270"/>
    <w:rsid w:val="00D620F1"/>
    <w:rsid w:val="00D62EA1"/>
    <w:rsid w:val="00D85611"/>
    <w:rsid w:val="00D96B95"/>
    <w:rsid w:val="00D970D9"/>
    <w:rsid w:val="00DB2412"/>
    <w:rsid w:val="00DB3258"/>
    <w:rsid w:val="00DE2B5D"/>
    <w:rsid w:val="00E27A8A"/>
    <w:rsid w:val="00E46217"/>
    <w:rsid w:val="00EA104E"/>
    <w:rsid w:val="00ED6BB2"/>
    <w:rsid w:val="00EE2367"/>
    <w:rsid w:val="00F04F96"/>
    <w:rsid w:val="00F22F09"/>
    <w:rsid w:val="00F4476D"/>
    <w:rsid w:val="00F47B87"/>
    <w:rsid w:val="00F671F4"/>
    <w:rsid w:val="00F76C42"/>
    <w:rsid w:val="00F8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5BB7A"/>
  <w15:docId w15:val="{032EA95C-C7E2-4F80-86F5-6D8888A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39"/>
    <w:rsid w:val="0038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10510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11142E-BA6A-4052-8EA5-B09802DC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ragaz</dc:creator>
  <cp:lastModifiedBy>Yang Li</cp:lastModifiedBy>
  <cp:revision>4</cp:revision>
  <dcterms:created xsi:type="dcterms:W3CDTF">2024-01-05T23:21:00Z</dcterms:created>
  <dcterms:modified xsi:type="dcterms:W3CDTF">2024-03-14T04:22:00Z</dcterms:modified>
</cp:coreProperties>
</file>