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742D" w14:textId="2FC6D4BF" w:rsidR="006B4529" w:rsidRPr="00207C79" w:rsidRDefault="00541A0A" w:rsidP="007D12A9">
      <w:pPr>
        <w:rPr>
          <w:color w:val="595959" w:themeColor="text1" w:themeTint="A6"/>
          <w:sz w:val="38"/>
          <w:szCs w:val="38"/>
        </w:rPr>
      </w:pPr>
      <w:r w:rsidRPr="00541A0A">
        <w:rPr>
          <w:b/>
          <w:color w:val="595959" w:themeColor="text1" w:themeTint="A6"/>
          <w:sz w:val="38"/>
        </w:rPr>
        <w:drawing>
          <wp:anchor distT="0" distB="0" distL="114300" distR="114300" simplePos="0" relativeHeight="251658240" behindDoc="0" locked="0" layoutInCell="1" allowOverlap="1" wp14:anchorId="403B4FBE" wp14:editId="51EC1609">
            <wp:simplePos x="0" y="0"/>
            <wp:positionH relativeFrom="column">
              <wp:posOffset>4686300</wp:posOffset>
            </wp:positionH>
            <wp:positionV relativeFrom="paragraph">
              <wp:posOffset>-302260</wp:posOffset>
            </wp:positionV>
            <wp:extent cx="2197100" cy="324084"/>
            <wp:effectExtent l="0" t="0" r="0" b="6350"/>
            <wp:wrapNone/>
            <wp:docPr id="1151259469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259469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324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011">
        <w:rPr>
          <w:b/>
          <w:color w:val="595959" w:themeColor="text1" w:themeTint="A6"/>
          <w:sz w:val="38"/>
        </w:rPr>
        <w:t>ESEMPIO DI MODELLO DI BOZZA DI PROGETTO</w:t>
      </w:r>
    </w:p>
    <w:p w14:paraId="319EC76D" w14:textId="50025CB6" w:rsidR="007604F3" w:rsidRPr="002C13A7" w:rsidRDefault="007604F3" w:rsidP="006B4529">
      <w:pPr>
        <w:rPr>
          <w:sz w:val="28"/>
          <w:szCs w:val="28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2520"/>
        <w:gridCol w:w="2250"/>
      </w:tblGrid>
      <w:tr w:rsidR="002C13A7" w14:paraId="00E17364" w14:textId="77777777" w:rsidTr="002C13A7">
        <w:tc>
          <w:tcPr>
            <w:tcW w:w="6120" w:type="dxa"/>
            <w:tcBorders>
              <w:bottom w:val="single" w:sz="8" w:space="0" w:color="BFBFBF" w:themeColor="background1" w:themeShade="BF"/>
            </w:tcBorders>
          </w:tcPr>
          <w:p w14:paraId="33557BB6" w14:textId="77777777" w:rsidR="002C13A7" w:rsidRPr="00F0576D" w:rsidRDefault="002C13A7" w:rsidP="00A10D35">
            <w:pPr>
              <w:ind w:left="-109"/>
              <w:rPr>
                <w:sz w:val="16"/>
                <w:szCs w:val="22"/>
              </w:rPr>
            </w:pPr>
            <w:r w:rsidRPr="00F0576D">
              <w:rPr>
                <w:sz w:val="16"/>
                <w:szCs w:val="22"/>
              </w:rPr>
              <w:t>NOME DEL PROGETTO</w:t>
            </w:r>
          </w:p>
        </w:tc>
        <w:tc>
          <w:tcPr>
            <w:tcW w:w="2520" w:type="dxa"/>
            <w:tcBorders>
              <w:bottom w:val="single" w:sz="8" w:space="0" w:color="BFBFBF" w:themeColor="background1" w:themeShade="BF"/>
            </w:tcBorders>
          </w:tcPr>
          <w:p w14:paraId="7177CA28" w14:textId="6E94A526" w:rsidR="002C13A7" w:rsidRPr="00F0576D" w:rsidRDefault="002C13A7" w:rsidP="00A02B2E">
            <w:pPr>
              <w:ind w:left="-109"/>
              <w:jc w:val="center"/>
              <w:rPr>
                <w:sz w:val="16"/>
                <w:szCs w:val="22"/>
              </w:rPr>
            </w:pPr>
            <w:r w:rsidRPr="00F0576D">
              <w:rPr>
                <w:sz w:val="16"/>
                <w:szCs w:val="22"/>
              </w:rPr>
              <w:t>PROJECT MANAGER</w:t>
            </w:r>
          </w:p>
        </w:tc>
        <w:tc>
          <w:tcPr>
            <w:tcW w:w="2250" w:type="dxa"/>
            <w:tcBorders>
              <w:bottom w:val="single" w:sz="8" w:space="0" w:color="BFBFBF" w:themeColor="background1" w:themeShade="BF"/>
            </w:tcBorders>
          </w:tcPr>
          <w:p w14:paraId="1B9366F5" w14:textId="77777777" w:rsidR="002C13A7" w:rsidRPr="00F0576D" w:rsidRDefault="002C13A7" w:rsidP="00A02B2E">
            <w:pPr>
              <w:ind w:left="-109"/>
              <w:jc w:val="center"/>
              <w:rPr>
                <w:sz w:val="16"/>
                <w:szCs w:val="22"/>
              </w:rPr>
            </w:pPr>
            <w:r w:rsidRPr="00F0576D">
              <w:rPr>
                <w:sz w:val="16"/>
                <w:szCs w:val="22"/>
              </w:rPr>
              <w:t>CAPO PROGETTO</w:t>
            </w:r>
          </w:p>
        </w:tc>
      </w:tr>
      <w:tr w:rsidR="002C13A7" w14:paraId="23BFBF50" w14:textId="77777777" w:rsidTr="002C13A7">
        <w:trPr>
          <w:trHeight w:val="720"/>
        </w:trPr>
        <w:tc>
          <w:tcPr>
            <w:tcW w:w="61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9F9F9"/>
            <w:vAlign w:val="center"/>
          </w:tcPr>
          <w:p w14:paraId="64146126" w14:textId="77777777" w:rsidR="002C13A7" w:rsidRPr="0043457C" w:rsidRDefault="00615DD9" w:rsidP="00A10D35">
            <w:pPr>
              <w:rPr>
                <w:sz w:val="24"/>
              </w:rPr>
            </w:pPr>
            <w:r w:rsidRPr="00F0576D">
              <w:rPr>
                <w:szCs w:val="22"/>
              </w:rPr>
              <w:t>Campagna di sensibilizzazione del marchio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DFD3E1" w14:textId="21774FC8" w:rsidR="002C13A7" w:rsidRPr="00F0576D" w:rsidRDefault="00615DD9" w:rsidP="00A02B2E">
            <w:pPr>
              <w:jc w:val="center"/>
              <w:rPr>
                <w:sz w:val="18"/>
                <w:szCs w:val="22"/>
              </w:rPr>
            </w:pPr>
            <w:r w:rsidRPr="00F0576D">
              <w:rPr>
                <w:sz w:val="18"/>
                <w:szCs w:val="22"/>
              </w:rPr>
              <w:t>Sally Porter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D06BAE" w14:textId="77777777" w:rsidR="002C13A7" w:rsidRPr="00F0576D" w:rsidRDefault="00615DD9" w:rsidP="002C13A7">
            <w:pPr>
              <w:jc w:val="center"/>
              <w:rPr>
                <w:sz w:val="18"/>
                <w:szCs w:val="22"/>
              </w:rPr>
            </w:pPr>
            <w:r w:rsidRPr="00F0576D">
              <w:rPr>
                <w:sz w:val="18"/>
                <w:szCs w:val="22"/>
              </w:rPr>
              <w:t>Joe Rhodes</w:t>
            </w:r>
          </w:p>
        </w:tc>
      </w:tr>
    </w:tbl>
    <w:p w14:paraId="0E1B3662" w14:textId="52B0599D" w:rsidR="00C406E7" w:rsidRDefault="00C406E7" w:rsidP="006971EE">
      <w:pPr>
        <w:spacing w:line="276" w:lineRule="auto"/>
        <w:rPr>
          <w:sz w:val="15"/>
          <w:szCs w:val="15"/>
        </w:rPr>
      </w:pPr>
    </w:p>
    <w:tbl>
      <w:tblPr>
        <w:tblStyle w:val="TableGrid"/>
        <w:tblW w:w="1086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3"/>
        <w:gridCol w:w="4700"/>
        <w:gridCol w:w="4700"/>
      </w:tblGrid>
      <w:tr w:rsidR="00117F0D" w:rsidRPr="006971EE" w14:paraId="39B2FB05" w14:textId="77777777" w:rsidTr="00887040">
        <w:trPr>
          <w:trHeight w:val="1008"/>
        </w:trPr>
        <w:tc>
          <w:tcPr>
            <w:tcW w:w="1463" w:type="dxa"/>
            <w:shd w:val="clear" w:color="auto" w:fill="EAEEF3"/>
          </w:tcPr>
          <w:p w14:paraId="45020AAB" w14:textId="77777777" w:rsidR="00117F0D" w:rsidRPr="00F0576D" w:rsidRDefault="00117F0D" w:rsidP="00117F0D">
            <w:pPr>
              <w:rPr>
                <w:sz w:val="16"/>
                <w:szCs w:val="22"/>
              </w:rPr>
            </w:pPr>
            <w:r w:rsidRPr="00F0576D">
              <w:rPr>
                <w:sz w:val="16"/>
                <w:szCs w:val="22"/>
              </w:rPr>
              <w:t>RIEPILOGO DEL PROGETTO</w:t>
            </w:r>
          </w:p>
          <w:p w14:paraId="7A601D61" w14:textId="77777777" w:rsidR="00117F0D" w:rsidRPr="00F0576D" w:rsidRDefault="00117F0D" w:rsidP="00117F0D">
            <w:pPr>
              <w:rPr>
                <w:sz w:val="16"/>
                <w:szCs w:val="22"/>
              </w:rPr>
            </w:pPr>
          </w:p>
        </w:tc>
        <w:tc>
          <w:tcPr>
            <w:tcW w:w="9400" w:type="dxa"/>
            <w:gridSpan w:val="2"/>
          </w:tcPr>
          <w:p w14:paraId="54541B95" w14:textId="0E3347A8" w:rsidR="00117F0D" w:rsidRPr="00207C79" w:rsidRDefault="00615DD9" w:rsidP="0094501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576D">
              <w:rPr>
                <w:color w:val="000000" w:themeColor="text1"/>
                <w:sz w:val="18"/>
                <w:szCs w:val="22"/>
              </w:rPr>
              <w:t xml:space="preserve">La nostra recente ricerca sulla consapevolezza e la percezione del marchio ha mostrato alcune lacune nella messaggistica del marchio. Questa campagna di marketing intende aumentare il riconoscimento del marchio tramite comunicazioni aggiornate, in particolare </w:t>
            </w:r>
            <w:r w:rsidR="003D40C4" w:rsidRPr="00F0576D">
              <w:rPr>
                <w:color w:val="000000" w:themeColor="text1"/>
                <w:sz w:val="18"/>
                <w:szCs w:val="18"/>
                <w:shd w:val="clear" w:color="auto" w:fill="FFFFFF"/>
              </w:rPr>
              <w:t>aumentando la nostra presenza sui social media per triplicare il traffico in entrata entro il prossimo anno fiscale.</w:t>
            </w:r>
          </w:p>
        </w:tc>
      </w:tr>
      <w:tr w:rsidR="00117F0D" w:rsidRPr="006971EE" w14:paraId="4893B873" w14:textId="77777777" w:rsidTr="005E2920">
        <w:trPr>
          <w:trHeight w:val="1962"/>
        </w:trPr>
        <w:tc>
          <w:tcPr>
            <w:tcW w:w="1463" w:type="dxa"/>
            <w:shd w:val="clear" w:color="auto" w:fill="F7F9FB"/>
          </w:tcPr>
          <w:p w14:paraId="2254CB21" w14:textId="77777777" w:rsidR="00117F0D" w:rsidRPr="00F0576D" w:rsidRDefault="00117F0D" w:rsidP="00117F0D">
            <w:pPr>
              <w:rPr>
                <w:sz w:val="16"/>
                <w:szCs w:val="22"/>
              </w:rPr>
            </w:pPr>
            <w:r w:rsidRPr="00F0576D">
              <w:rPr>
                <w:sz w:val="16"/>
                <w:szCs w:val="22"/>
              </w:rPr>
              <w:t>OBIETTIVI DEL PROGETTO</w:t>
            </w:r>
          </w:p>
        </w:tc>
        <w:tc>
          <w:tcPr>
            <w:tcW w:w="9400" w:type="dxa"/>
            <w:gridSpan w:val="2"/>
          </w:tcPr>
          <w:p w14:paraId="2A018270" w14:textId="3B7C2036" w:rsidR="00615DD9" w:rsidRPr="00F0576D" w:rsidRDefault="003D40C4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18"/>
                <w:szCs w:val="18"/>
              </w:rPr>
            </w:pPr>
            <w:r w:rsidRPr="00F0576D">
              <w:rPr>
                <w:color w:val="000000" w:themeColor="text1"/>
                <w:sz w:val="18"/>
                <w:szCs w:val="22"/>
                <w:shd w:val="clear" w:color="auto" w:fill="FFFFFF"/>
              </w:rPr>
              <w:t xml:space="preserve">Aumentare il coinvolgimento dell'80% per trimestre in media, per canale, monitorato in base alla percentuale di clic e al numero di commenti degli utenti. </w:t>
            </w:r>
          </w:p>
          <w:p w14:paraId="546694AC" w14:textId="77777777" w:rsidR="003D40C4" w:rsidRPr="00F0576D" w:rsidRDefault="003D40C4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18"/>
                <w:szCs w:val="18"/>
              </w:rPr>
            </w:pPr>
            <w:r w:rsidRPr="00F0576D">
              <w:rPr>
                <w:color w:val="000000" w:themeColor="text1"/>
                <w:sz w:val="18"/>
                <w:szCs w:val="22"/>
                <w:shd w:val="clear" w:color="auto" w:fill="FFFFFF"/>
              </w:rPr>
              <w:t>Avviare quattro campagne per trimestre per ogni canale di social media esistente, aumentando la visibilità (impressioni e visualizzazioni) dieci volte rispetto all'attuale valore di riferimento.</w:t>
            </w:r>
          </w:p>
          <w:p w14:paraId="13F34DD4" w14:textId="77777777" w:rsidR="003D40C4" w:rsidRPr="00F0576D" w:rsidRDefault="003D40C4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18"/>
                <w:szCs w:val="18"/>
              </w:rPr>
            </w:pPr>
            <w:r w:rsidRPr="00F0576D">
              <w:rPr>
                <w:color w:val="000000" w:themeColor="text1"/>
                <w:sz w:val="18"/>
                <w:szCs w:val="22"/>
                <w:shd w:val="clear" w:color="auto" w:fill="FFFFFF"/>
              </w:rPr>
              <w:t xml:space="preserve">Promuovere la messaggistica della campagna in base al feedback degli utenti rilevato dalla campagna del trimestre precedente per aumentare la fidelizzazione del sito del 25% ogni trimestre. </w:t>
            </w:r>
          </w:p>
          <w:p w14:paraId="48037B08" w14:textId="51395938" w:rsidR="003D40C4" w:rsidRPr="00D12520" w:rsidRDefault="003D40C4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20"/>
                <w:szCs w:val="20"/>
              </w:rPr>
            </w:pPr>
            <w:r w:rsidRPr="00F0576D">
              <w:rPr>
                <w:color w:val="000000" w:themeColor="text1"/>
                <w:sz w:val="18"/>
                <w:szCs w:val="22"/>
                <w:shd w:val="clear" w:color="auto" w:fill="FFFFFF"/>
              </w:rPr>
              <w:t xml:space="preserve">Ridurre la frequenza di rimbalzo del 20% su tutti i canali. </w:t>
            </w:r>
          </w:p>
        </w:tc>
      </w:tr>
      <w:tr w:rsidR="00117F0D" w:rsidRPr="006971EE" w14:paraId="61758740" w14:textId="77777777" w:rsidTr="00887040">
        <w:trPr>
          <w:trHeight w:val="1296"/>
        </w:trPr>
        <w:tc>
          <w:tcPr>
            <w:tcW w:w="1463" w:type="dxa"/>
            <w:shd w:val="clear" w:color="auto" w:fill="F7F9FB"/>
          </w:tcPr>
          <w:p w14:paraId="6617E5BF" w14:textId="77777777" w:rsidR="00117F0D" w:rsidRPr="00F0576D" w:rsidRDefault="00117F0D" w:rsidP="00117F0D">
            <w:pPr>
              <w:rPr>
                <w:sz w:val="16"/>
                <w:szCs w:val="22"/>
              </w:rPr>
            </w:pPr>
            <w:r w:rsidRPr="00F0576D">
              <w:rPr>
                <w:sz w:val="16"/>
                <w:szCs w:val="22"/>
              </w:rPr>
              <w:t>AMBITO DEL LAVORO</w:t>
            </w:r>
          </w:p>
        </w:tc>
        <w:tc>
          <w:tcPr>
            <w:tcW w:w="9400" w:type="dxa"/>
            <w:gridSpan w:val="2"/>
          </w:tcPr>
          <w:p w14:paraId="3DD5C5A6" w14:textId="77777777" w:rsidR="00117F0D" w:rsidRPr="00F0576D" w:rsidRDefault="001F018E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18"/>
                <w:szCs w:val="22"/>
              </w:rPr>
            </w:pPr>
            <w:r w:rsidRPr="00F0576D">
              <w:rPr>
                <w:color w:val="000000" w:themeColor="text1"/>
                <w:sz w:val="18"/>
                <w:szCs w:val="22"/>
              </w:rPr>
              <w:t>Implementare la messaggistica aggiornata nei contenuti e nelle campagne.</w:t>
            </w:r>
          </w:p>
          <w:p w14:paraId="4D0C5569" w14:textId="77777777" w:rsidR="001F018E" w:rsidRPr="00F0576D" w:rsidRDefault="001F018E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18"/>
                <w:szCs w:val="22"/>
              </w:rPr>
            </w:pPr>
            <w:r w:rsidRPr="00F0576D">
              <w:rPr>
                <w:color w:val="000000" w:themeColor="text1"/>
                <w:sz w:val="18"/>
                <w:szCs w:val="22"/>
              </w:rPr>
              <w:t>Creare nuove campagne di marketing e pubblicità digitali.</w:t>
            </w:r>
          </w:p>
          <w:p w14:paraId="6D356A65" w14:textId="77777777" w:rsidR="001F018E" w:rsidRPr="00F0576D" w:rsidRDefault="001F018E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18"/>
                <w:szCs w:val="22"/>
              </w:rPr>
            </w:pPr>
            <w:r w:rsidRPr="00F0576D">
              <w:rPr>
                <w:color w:val="000000" w:themeColor="text1"/>
                <w:sz w:val="18"/>
                <w:szCs w:val="22"/>
              </w:rPr>
              <w:t>Sviluppare nuove campagne di marketing e nurture campaign via e-mail.</w:t>
            </w:r>
          </w:p>
          <w:p w14:paraId="353F88F2" w14:textId="77777777" w:rsidR="0057659D" w:rsidRPr="00F0576D" w:rsidRDefault="0057659D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18"/>
                <w:szCs w:val="22"/>
              </w:rPr>
            </w:pPr>
            <w:r w:rsidRPr="00F0576D">
              <w:rPr>
                <w:color w:val="000000" w:themeColor="text1"/>
                <w:sz w:val="18"/>
                <w:szCs w:val="22"/>
              </w:rPr>
              <w:t>Creare nuove campagne sui social media.</w:t>
            </w:r>
          </w:p>
        </w:tc>
      </w:tr>
      <w:tr w:rsidR="00117F0D" w:rsidRPr="006971EE" w14:paraId="5D36F593" w14:textId="77777777" w:rsidTr="00207C79">
        <w:trPr>
          <w:trHeight w:val="2124"/>
        </w:trPr>
        <w:tc>
          <w:tcPr>
            <w:tcW w:w="1463" w:type="dxa"/>
            <w:shd w:val="clear" w:color="auto" w:fill="F7F9FB"/>
          </w:tcPr>
          <w:p w14:paraId="74D28C32" w14:textId="77777777" w:rsidR="00117F0D" w:rsidRPr="00F0576D" w:rsidRDefault="00117F0D" w:rsidP="00117F0D">
            <w:pPr>
              <w:rPr>
                <w:sz w:val="16"/>
                <w:szCs w:val="22"/>
              </w:rPr>
            </w:pPr>
            <w:r w:rsidRPr="00F0576D">
              <w:rPr>
                <w:sz w:val="16"/>
                <w:szCs w:val="22"/>
              </w:rPr>
              <w:t>DELIVERABLE PRINCIPALI</w:t>
            </w:r>
          </w:p>
        </w:tc>
        <w:tc>
          <w:tcPr>
            <w:tcW w:w="9400" w:type="dxa"/>
            <w:gridSpan w:val="2"/>
          </w:tcPr>
          <w:p w14:paraId="4C595439" w14:textId="77777777" w:rsidR="00117F0D" w:rsidRPr="00F0576D" w:rsidRDefault="00D314C1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18"/>
                <w:szCs w:val="22"/>
              </w:rPr>
            </w:pPr>
            <w:r w:rsidRPr="00F0576D">
              <w:rPr>
                <w:color w:val="000000" w:themeColor="text1"/>
                <w:sz w:val="18"/>
                <w:szCs w:val="22"/>
              </w:rPr>
              <w:t>Dichiarazione di posizionamento aggiornata</w:t>
            </w:r>
          </w:p>
          <w:p w14:paraId="1A00E481" w14:textId="77777777" w:rsidR="00D314C1" w:rsidRPr="00F0576D" w:rsidRDefault="00D314C1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18"/>
                <w:szCs w:val="22"/>
              </w:rPr>
            </w:pPr>
            <w:r w:rsidRPr="00F0576D">
              <w:rPr>
                <w:color w:val="000000" w:themeColor="text1"/>
                <w:sz w:val="18"/>
                <w:szCs w:val="22"/>
              </w:rPr>
              <w:t>Quadro di messaggistica aggiornato</w:t>
            </w:r>
          </w:p>
          <w:p w14:paraId="2F4ADB84" w14:textId="77777777" w:rsidR="00D314C1" w:rsidRPr="00F0576D" w:rsidRDefault="00D314C1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18"/>
                <w:szCs w:val="22"/>
              </w:rPr>
            </w:pPr>
            <w:r w:rsidRPr="00F0576D">
              <w:rPr>
                <w:color w:val="000000" w:themeColor="text1"/>
                <w:sz w:val="18"/>
                <w:szCs w:val="22"/>
              </w:rPr>
              <w:t>Linee guida aggiornate per la strategia del marchio</w:t>
            </w:r>
          </w:p>
          <w:p w14:paraId="65D428B3" w14:textId="77777777" w:rsidR="00D314C1" w:rsidRPr="00F0576D" w:rsidRDefault="00D314C1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18"/>
                <w:szCs w:val="22"/>
              </w:rPr>
            </w:pPr>
            <w:r w:rsidRPr="00F0576D">
              <w:rPr>
                <w:color w:val="000000" w:themeColor="text1"/>
                <w:sz w:val="18"/>
                <w:szCs w:val="22"/>
              </w:rPr>
              <w:t>Contenuti del sito web</w:t>
            </w:r>
          </w:p>
          <w:p w14:paraId="172A3B63" w14:textId="77777777" w:rsidR="00D314C1" w:rsidRPr="00F0576D" w:rsidRDefault="00D314C1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18"/>
                <w:szCs w:val="22"/>
              </w:rPr>
            </w:pPr>
            <w:r w:rsidRPr="00F0576D">
              <w:rPr>
                <w:color w:val="000000" w:themeColor="text1"/>
                <w:sz w:val="18"/>
                <w:szCs w:val="22"/>
              </w:rPr>
              <w:t>Progettazione degli annunci</w:t>
            </w:r>
          </w:p>
          <w:p w14:paraId="4A350F12" w14:textId="77777777" w:rsidR="00D314C1" w:rsidRPr="00F0576D" w:rsidRDefault="00D314C1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18"/>
                <w:szCs w:val="22"/>
              </w:rPr>
            </w:pPr>
            <w:r w:rsidRPr="00F0576D">
              <w:rPr>
                <w:color w:val="000000" w:themeColor="text1"/>
                <w:sz w:val="18"/>
                <w:szCs w:val="22"/>
              </w:rPr>
              <w:t>Modelli e-mail</w:t>
            </w:r>
          </w:p>
          <w:p w14:paraId="708FF1AA" w14:textId="5AEBBB0D" w:rsidR="00D314C1" w:rsidRPr="00F0576D" w:rsidRDefault="00D314C1" w:rsidP="00945011">
            <w:pPr>
              <w:pStyle w:val="ListParagraph"/>
              <w:numPr>
                <w:ilvl w:val="0"/>
                <w:numId w:val="47"/>
              </w:numPr>
              <w:tabs>
                <w:tab w:val="clear" w:pos="4320"/>
              </w:tabs>
              <w:spacing w:line="276" w:lineRule="auto"/>
              <w:ind w:left="485"/>
              <w:jc w:val="both"/>
              <w:rPr>
                <w:color w:val="000000" w:themeColor="text1"/>
                <w:sz w:val="18"/>
                <w:szCs w:val="22"/>
              </w:rPr>
            </w:pPr>
            <w:r w:rsidRPr="00F0576D">
              <w:rPr>
                <w:color w:val="000000" w:themeColor="text1"/>
                <w:sz w:val="18"/>
                <w:szCs w:val="22"/>
              </w:rPr>
              <w:t>Campagna dei contenuti per social media</w:t>
            </w:r>
          </w:p>
        </w:tc>
      </w:tr>
      <w:tr w:rsidR="00117F0D" w:rsidRPr="006971EE" w14:paraId="425C624C" w14:textId="77777777" w:rsidTr="00167D1D">
        <w:trPr>
          <w:trHeight w:val="1728"/>
        </w:trPr>
        <w:tc>
          <w:tcPr>
            <w:tcW w:w="1463" w:type="dxa"/>
            <w:tcBorders>
              <w:bottom w:val="single" w:sz="8" w:space="0" w:color="BFBFBF"/>
            </w:tcBorders>
            <w:shd w:val="clear" w:color="auto" w:fill="F7F9FB"/>
          </w:tcPr>
          <w:p w14:paraId="2077FB1F" w14:textId="77777777" w:rsidR="00117F0D" w:rsidRPr="00F0576D" w:rsidRDefault="002C53C6" w:rsidP="00117F0D">
            <w:pPr>
              <w:rPr>
                <w:sz w:val="16"/>
                <w:szCs w:val="22"/>
              </w:rPr>
            </w:pPr>
            <w:r w:rsidRPr="00F0576D">
              <w:rPr>
                <w:sz w:val="16"/>
                <w:szCs w:val="22"/>
              </w:rPr>
              <w:t>TIMELINE DEL PROGETTO</w:t>
            </w:r>
          </w:p>
        </w:tc>
        <w:tc>
          <w:tcPr>
            <w:tcW w:w="9400" w:type="dxa"/>
            <w:gridSpan w:val="2"/>
            <w:tcBorders>
              <w:bottom w:val="single" w:sz="8" w:space="0" w:color="BFBFBF"/>
            </w:tcBorders>
          </w:tcPr>
          <w:p w14:paraId="35E98B43" w14:textId="4BF5E987" w:rsidR="007B1CFA" w:rsidRPr="00F0576D" w:rsidRDefault="007B1CFA" w:rsidP="00945011">
            <w:pPr>
              <w:jc w:val="both"/>
              <w:rPr>
                <w:sz w:val="18"/>
                <w:szCs w:val="22"/>
              </w:rPr>
            </w:pPr>
            <w:r w:rsidRPr="00F0576D">
              <w:rPr>
                <w:sz w:val="18"/>
                <w:szCs w:val="22"/>
              </w:rPr>
              <w:t>Durata stimata: 12 mesi (aprile - marzo)</w:t>
            </w:r>
          </w:p>
          <w:p w14:paraId="5B904941" w14:textId="77777777" w:rsidR="007B1CFA" w:rsidRPr="00F0576D" w:rsidRDefault="007B1CFA" w:rsidP="00945011">
            <w:pPr>
              <w:jc w:val="both"/>
              <w:rPr>
                <w:sz w:val="18"/>
                <w:szCs w:val="22"/>
              </w:rPr>
            </w:pPr>
          </w:p>
          <w:p w14:paraId="49571A21" w14:textId="77777777" w:rsidR="00117F0D" w:rsidRPr="00F0576D" w:rsidRDefault="002C53C6" w:rsidP="00945011">
            <w:pPr>
              <w:spacing w:line="276" w:lineRule="auto"/>
              <w:jc w:val="both"/>
              <w:rPr>
                <w:sz w:val="18"/>
                <w:szCs w:val="22"/>
              </w:rPr>
            </w:pPr>
            <w:r w:rsidRPr="00F0576D">
              <w:rPr>
                <w:color w:val="595959" w:themeColor="text1" w:themeTint="A6"/>
                <w:sz w:val="18"/>
                <w:szCs w:val="22"/>
              </w:rPr>
              <w:t xml:space="preserve">Fase 1: </w:t>
            </w:r>
            <w:r w:rsidR="007B1CFA" w:rsidRPr="00F0576D">
              <w:rPr>
                <w:sz w:val="18"/>
                <w:szCs w:val="22"/>
              </w:rPr>
              <w:t>pianificazione e strategia</w:t>
            </w:r>
          </w:p>
          <w:p w14:paraId="2D9243D3" w14:textId="77777777" w:rsidR="002C53C6" w:rsidRPr="00F0576D" w:rsidRDefault="002C53C6" w:rsidP="00945011">
            <w:pPr>
              <w:spacing w:line="276" w:lineRule="auto"/>
              <w:jc w:val="both"/>
              <w:rPr>
                <w:sz w:val="18"/>
                <w:szCs w:val="22"/>
              </w:rPr>
            </w:pPr>
            <w:r w:rsidRPr="00F0576D">
              <w:rPr>
                <w:color w:val="595959" w:themeColor="text1" w:themeTint="A6"/>
                <w:sz w:val="18"/>
                <w:szCs w:val="22"/>
              </w:rPr>
              <w:t xml:space="preserve">Fase 2: </w:t>
            </w:r>
            <w:r w:rsidR="007B1CFA" w:rsidRPr="00F0576D">
              <w:rPr>
                <w:sz w:val="18"/>
                <w:szCs w:val="22"/>
              </w:rPr>
              <w:t>sviluppo di piani d'azione</w:t>
            </w:r>
          </w:p>
          <w:p w14:paraId="5F40B557" w14:textId="77777777" w:rsidR="002C53C6" w:rsidRPr="00F0576D" w:rsidRDefault="002C53C6" w:rsidP="00945011">
            <w:pPr>
              <w:spacing w:line="276" w:lineRule="auto"/>
              <w:jc w:val="both"/>
              <w:rPr>
                <w:sz w:val="18"/>
                <w:szCs w:val="22"/>
              </w:rPr>
            </w:pPr>
            <w:r w:rsidRPr="00F0576D">
              <w:rPr>
                <w:color w:val="595959" w:themeColor="text1" w:themeTint="A6"/>
                <w:sz w:val="18"/>
                <w:szCs w:val="22"/>
              </w:rPr>
              <w:t xml:space="preserve">Fase 3: </w:t>
            </w:r>
            <w:r w:rsidR="007B1CFA" w:rsidRPr="00F0576D">
              <w:rPr>
                <w:sz w:val="18"/>
                <w:szCs w:val="22"/>
              </w:rPr>
              <w:t>creazione di risorse di marketing</w:t>
            </w:r>
          </w:p>
          <w:p w14:paraId="67EB20F6" w14:textId="025D1A30" w:rsidR="002C53C6" w:rsidRPr="00F0576D" w:rsidRDefault="002C53C6" w:rsidP="00207C79">
            <w:pPr>
              <w:spacing w:line="276" w:lineRule="auto"/>
              <w:jc w:val="both"/>
              <w:rPr>
                <w:sz w:val="18"/>
                <w:szCs w:val="22"/>
              </w:rPr>
            </w:pPr>
            <w:r w:rsidRPr="00F0576D">
              <w:rPr>
                <w:color w:val="595959" w:themeColor="text1" w:themeTint="A6"/>
                <w:sz w:val="18"/>
                <w:szCs w:val="22"/>
              </w:rPr>
              <w:t xml:space="preserve">Fase 4: </w:t>
            </w:r>
            <w:r w:rsidR="007B1CFA" w:rsidRPr="00F0576D">
              <w:rPr>
                <w:sz w:val="18"/>
                <w:szCs w:val="22"/>
              </w:rPr>
              <w:t>implementazione</w:t>
            </w:r>
          </w:p>
        </w:tc>
      </w:tr>
      <w:tr w:rsidR="00887040" w:rsidRPr="006971EE" w14:paraId="42ED3686" w14:textId="77777777" w:rsidTr="00B83781">
        <w:trPr>
          <w:trHeight w:val="288"/>
        </w:trPr>
        <w:tc>
          <w:tcPr>
            <w:tcW w:w="1463" w:type="dxa"/>
            <w:vMerge w:val="restart"/>
            <w:shd w:val="clear" w:color="auto" w:fill="E9E9E9"/>
          </w:tcPr>
          <w:p w14:paraId="6D33CAC8" w14:textId="77777777" w:rsidR="00887040" w:rsidRPr="00F0576D" w:rsidRDefault="00887040" w:rsidP="00117F0D">
            <w:pPr>
              <w:rPr>
                <w:sz w:val="16"/>
                <w:szCs w:val="22"/>
              </w:rPr>
            </w:pPr>
            <w:r w:rsidRPr="00F0576D">
              <w:rPr>
                <w:sz w:val="16"/>
                <w:szCs w:val="22"/>
              </w:rPr>
              <w:t>TEAM DI PROGETTO</w:t>
            </w:r>
          </w:p>
        </w:tc>
        <w:tc>
          <w:tcPr>
            <w:tcW w:w="4700" w:type="dxa"/>
            <w:tcBorders>
              <w:bottom w:val="single" w:sz="8" w:space="0" w:color="BFBFBF"/>
            </w:tcBorders>
            <w:shd w:val="clear" w:color="auto" w:fill="F2F2F2" w:themeFill="background1" w:themeFillShade="F2"/>
            <w:tcMar>
              <w:top w:w="0" w:type="dxa"/>
            </w:tcMar>
          </w:tcPr>
          <w:p w14:paraId="76F75E4D" w14:textId="77777777" w:rsidR="00887040" w:rsidRPr="00F0576D" w:rsidRDefault="00887040" w:rsidP="00887040">
            <w:pPr>
              <w:rPr>
                <w:sz w:val="16"/>
                <w:szCs w:val="22"/>
              </w:rPr>
            </w:pPr>
            <w:r w:rsidRPr="00F0576D">
              <w:rPr>
                <w:sz w:val="16"/>
                <w:szCs w:val="22"/>
              </w:rPr>
              <w:t>RUOLO</w:t>
            </w:r>
          </w:p>
        </w:tc>
        <w:tc>
          <w:tcPr>
            <w:tcW w:w="4700" w:type="dxa"/>
            <w:tcBorders>
              <w:bottom w:val="single" w:sz="8" w:space="0" w:color="BFBFBF"/>
            </w:tcBorders>
            <w:shd w:val="clear" w:color="auto" w:fill="F2F2F2" w:themeFill="background1" w:themeFillShade="F2"/>
            <w:tcMar>
              <w:top w:w="0" w:type="dxa"/>
            </w:tcMar>
          </w:tcPr>
          <w:p w14:paraId="0AE9B5B9" w14:textId="77777777" w:rsidR="00887040" w:rsidRPr="00F0576D" w:rsidRDefault="00887040" w:rsidP="00887040">
            <w:pPr>
              <w:rPr>
                <w:sz w:val="16"/>
                <w:szCs w:val="22"/>
              </w:rPr>
            </w:pPr>
            <w:r w:rsidRPr="00F0576D">
              <w:rPr>
                <w:sz w:val="16"/>
                <w:szCs w:val="22"/>
              </w:rPr>
              <w:t>RESPONSABILITÀ</w:t>
            </w:r>
          </w:p>
        </w:tc>
      </w:tr>
      <w:tr w:rsidR="00887040" w:rsidRPr="006971EE" w14:paraId="34DB491D" w14:textId="77777777" w:rsidTr="0043457C">
        <w:trPr>
          <w:trHeight w:val="432"/>
        </w:trPr>
        <w:tc>
          <w:tcPr>
            <w:tcW w:w="1463" w:type="dxa"/>
            <w:vMerge/>
            <w:shd w:val="clear" w:color="auto" w:fill="E9E9E9"/>
          </w:tcPr>
          <w:p w14:paraId="215194FD" w14:textId="77777777" w:rsidR="00887040" w:rsidRPr="00F0576D" w:rsidRDefault="00887040" w:rsidP="00117F0D">
            <w:pPr>
              <w:rPr>
                <w:sz w:val="16"/>
                <w:szCs w:val="22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51CD6D60" w14:textId="77777777" w:rsidR="00887040" w:rsidRPr="00F0576D" w:rsidRDefault="00887040" w:rsidP="00887040">
            <w:pPr>
              <w:rPr>
                <w:sz w:val="16"/>
                <w:szCs w:val="22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50E9CFF2" w14:textId="77777777" w:rsidR="00887040" w:rsidRPr="00F0576D" w:rsidRDefault="00887040" w:rsidP="00887040">
            <w:pPr>
              <w:rPr>
                <w:sz w:val="16"/>
                <w:szCs w:val="22"/>
              </w:rPr>
            </w:pPr>
          </w:p>
        </w:tc>
      </w:tr>
      <w:tr w:rsidR="00887040" w:rsidRPr="006971EE" w14:paraId="716913A0" w14:textId="77777777" w:rsidTr="0043457C">
        <w:trPr>
          <w:trHeight w:val="432"/>
        </w:trPr>
        <w:tc>
          <w:tcPr>
            <w:tcW w:w="1463" w:type="dxa"/>
            <w:vMerge/>
            <w:shd w:val="clear" w:color="auto" w:fill="E9E9E9"/>
          </w:tcPr>
          <w:p w14:paraId="5B909AFA" w14:textId="77777777" w:rsidR="00887040" w:rsidRPr="00F0576D" w:rsidRDefault="00887040" w:rsidP="00117F0D">
            <w:pPr>
              <w:rPr>
                <w:sz w:val="16"/>
                <w:szCs w:val="22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5596408F" w14:textId="77777777" w:rsidR="00887040" w:rsidRPr="00F0576D" w:rsidRDefault="00887040" w:rsidP="00887040">
            <w:pPr>
              <w:rPr>
                <w:sz w:val="16"/>
                <w:szCs w:val="22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0037A2B1" w14:textId="77777777" w:rsidR="00887040" w:rsidRPr="00F0576D" w:rsidRDefault="00887040" w:rsidP="00887040">
            <w:pPr>
              <w:rPr>
                <w:sz w:val="16"/>
                <w:szCs w:val="22"/>
              </w:rPr>
            </w:pPr>
          </w:p>
        </w:tc>
      </w:tr>
      <w:tr w:rsidR="00887040" w:rsidRPr="006971EE" w14:paraId="2A00416F" w14:textId="77777777" w:rsidTr="0043457C">
        <w:trPr>
          <w:trHeight w:val="432"/>
        </w:trPr>
        <w:tc>
          <w:tcPr>
            <w:tcW w:w="1463" w:type="dxa"/>
            <w:vMerge/>
            <w:shd w:val="clear" w:color="auto" w:fill="E9E9E9"/>
          </w:tcPr>
          <w:p w14:paraId="6722CB39" w14:textId="77777777" w:rsidR="00887040" w:rsidRPr="00F0576D" w:rsidRDefault="00887040" w:rsidP="00117F0D">
            <w:pPr>
              <w:rPr>
                <w:sz w:val="16"/>
                <w:szCs w:val="22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3CDB39BA" w14:textId="77777777" w:rsidR="00887040" w:rsidRPr="00F0576D" w:rsidRDefault="00887040" w:rsidP="00887040">
            <w:pPr>
              <w:rPr>
                <w:sz w:val="16"/>
                <w:szCs w:val="22"/>
              </w:rPr>
            </w:pPr>
          </w:p>
        </w:tc>
        <w:tc>
          <w:tcPr>
            <w:tcW w:w="4700" w:type="dxa"/>
            <w:tcBorders>
              <w:bottom w:val="single" w:sz="8" w:space="0" w:color="BFBFBF"/>
            </w:tcBorders>
            <w:tcMar>
              <w:top w:w="0" w:type="dxa"/>
            </w:tcMar>
            <w:vAlign w:val="center"/>
          </w:tcPr>
          <w:p w14:paraId="41425D40" w14:textId="77777777" w:rsidR="00887040" w:rsidRPr="00F0576D" w:rsidRDefault="00887040" w:rsidP="00887040">
            <w:pPr>
              <w:rPr>
                <w:sz w:val="16"/>
                <w:szCs w:val="22"/>
              </w:rPr>
            </w:pPr>
          </w:p>
        </w:tc>
      </w:tr>
      <w:tr w:rsidR="00887040" w:rsidRPr="006971EE" w14:paraId="01D56ECA" w14:textId="77777777" w:rsidTr="0043457C">
        <w:trPr>
          <w:trHeight w:val="432"/>
        </w:trPr>
        <w:tc>
          <w:tcPr>
            <w:tcW w:w="1463" w:type="dxa"/>
            <w:vMerge/>
            <w:tcBorders>
              <w:bottom w:val="double" w:sz="4" w:space="0" w:color="BFBFBF" w:themeColor="background1" w:themeShade="BF"/>
            </w:tcBorders>
            <w:shd w:val="clear" w:color="auto" w:fill="E9E9E9"/>
          </w:tcPr>
          <w:p w14:paraId="66DB095A" w14:textId="77777777" w:rsidR="00887040" w:rsidRPr="00F0576D" w:rsidRDefault="00887040" w:rsidP="00117F0D">
            <w:pPr>
              <w:rPr>
                <w:sz w:val="16"/>
                <w:szCs w:val="22"/>
              </w:rPr>
            </w:pPr>
          </w:p>
        </w:tc>
        <w:tc>
          <w:tcPr>
            <w:tcW w:w="4700" w:type="dxa"/>
            <w:tcBorders>
              <w:bottom w:val="double" w:sz="4" w:space="0" w:color="BFBFBF" w:themeColor="background1" w:themeShade="BF"/>
            </w:tcBorders>
            <w:tcMar>
              <w:top w:w="0" w:type="dxa"/>
            </w:tcMar>
            <w:vAlign w:val="center"/>
          </w:tcPr>
          <w:p w14:paraId="7C02AD37" w14:textId="77777777" w:rsidR="00887040" w:rsidRPr="00F0576D" w:rsidRDefault="00887040" w:rsidP="00887040">
            <w:pPr>
              <w:rPr>
                <w:sz w:val="16"/>
                <w:szCs w:val="22"/>
              </w:rPr>
            </w:pPr>
          </w:p>
        </w:tc>
        <w:tc>
          <w:tcPr>
            <w:tcW w:w="4700" w:type="dxa"/>
            <w:tcBorders>
              <w:bottom w:val="double" w:sz="4" w:space="0" w:color="BFBFBF" w:themeColor="background1" w:themeShade="BF"/>
            </w:tcBorders>
            <w:tcMar>
              <w:top w:w="0" w:type="dxa"/>
            </w:tcMar>
            <w:vAlign w:val="center"/>
          </w:tcPr>
          <w:p w14:paraId="0DBC09ED" w14:textId="77777777" w:rsidR="00887040" w:rsidRPr="00F0576D" w:rsidRDefault="00887040" w:rsidP="00887040">
            <w:pPr>
              <w:rPr>
                <w:sz w:val="16"/>
                <w:szCs w:val="22"/>
              </w:rPr>
            </w:pPr>
          </w:p>
        </w:tc>
      </w:tr>
      <w:tr w:rsidR="00117F0D" w:rsidRPr="006971EE" w14:paraId="5AFAF42A" w14:textId="77777777" w:rsidTr="00207C79">
        <w:trPr>
          <w:trHeight w:val="764"/>
        </w:trPr>
        <w:tc>
          <w:tcPr>
            <w:tcW w:w="1463" w:type="dxa"/>
            <w:tcBorders>
              <w:top w:val="double" w:sz="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D9D9D9" w:themeFill="background1" w:themeFillShade="D9"/>
          </w:tcPr>
          <w:p w14:paraId="7407FCDE" w14:textId="77777777" w:rsidR="00117F0D" w:rsidRPr="00F0576D" w:rsidRDefault="002C53C6" w:rsidP="00117F0D">
            <w:pPr>
              <w:rPr>
                <w:sz w:val="16"/>
                <w:szCs w:val="22"/>
              </w:rPr>
            </w:pPr>
            <w:r w:rsidRPr="00F0576D">
              <w:rPr>
                <w:sz w:val="16"/>
                <w:szCs w:val="22"/>
              </w:rPr>
              <w:t>COMMENTI</w:t>
            </w:r>
          </w:p>
        </w:tc>
        <w:tc>
          <w:tcPr>
            <w:tcW w:w="9400" w:type="dxa"/>
            <w:gridSpan w:val="2"/>
            <w:tcBorders>
              <w:top w:val="double" w:sz="4" w:space="0" w:color="BFBFBF" w:themeColor="background1" w:themeShade="BF"/>
              <w:bottom w:val="single" w:sz="24" w:space="0" w:color="BFBFBF" w:themeColor="background1" w:themeShade="BF"/>
            </w:tcBorders>
            <w:shd w:val="clear" w:color="auto" w:fill="F9F9F9"/>
          </w:tcPr>
          <w:p w14:paraId="717CC769" w14:textId="77777777" w:rsidR="00117F0D" w:rsidRPr="00F0576D" w:rsidRDefault="00117F0D" w:rsidP="00117F0D">
            <w:pPr>
              <w:rPr>
                <w:sz w:val="18"/>
                <w:szCs w:val="18"/>
              </w:rPr>
            </w:pPr>
          </w:p>
        </w:tc>
      </w:tr>
    </w:tbl>
    <w:p w14:paraId="394F0F19" w14:textId="7309C642" w:rsidR="00117F0D" w:rsidRPr="003D706E" w:rsidRDefault="00117F0D" w:rsidP="001032AD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3D706E" w:rsidRPr="003D706E" w14:paraId="08340F1A" w14:textId="77777777" w:rsidTr="00117F0D">
        <w:trPr>
          <w:trHeight w:val="3312"/>
        </w:trPr>
        <w:tc>
          <w:tcPr>
            <w:tcW w:w="10147" w:type="dxa"/>
          </w:tcPr>
          <w:p w14:paraId="29030DB9" w14:textId="77777777" w:rsidR="00A255C6" w:rsidRDefault="00A255C6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75322B4D" w14:textId="77777777" w:rsidR="00FF51C2" w:rsidRPr="003D706E" w:rsidRDefault="00FF51C2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DICHIARAZIONE DI NON RESPONSABILITÀ</w:t>
            </w:r>
          </w:p>
          <w:p w14:paraId="20B4128D" w14:textId="77777777" w:rsidR="00FF51C2" w:rsidRPr="001546C7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37385C27" w14:textId="6D438598" w:rsidR="00FF51C2" w:rsidRPr="003D706E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5033FE22" w14:textId="21FEC121" w:rsidR="006B5ECE" w:rsidRDefault="006B5ECE" w:rsidP="001032AD">
      <w:pPr>
        <w:rPr>
          <w:b/>
          <w:color w:val="000000" w:themeColor="text1"/>
          <w:sz w:val="32"/>
          <w:szCs w:val="44"/>
        </w:rPr>
      </w:pPr>
    </w:p>
    <w:p w14:paraId="75A94633" w14:textId="77777777" w:rsidR="00473A9E" w:rsidRDefault="00473A9E" w:rsidP="001032AD">
      <w:pPr>
        <w:rPr>
          <w:b/>
          <w:color w:val="000000" w:themeColor="text1"/>
          <w:sz w:val="32"/>
          <w:szCs w:val="44"/>
        </w:rPr>
      </w:pPr>
    </w:p>
    <w:p w14:paraId="79F70949" w14:textId="77777777" w:rsidR="00473A9E" w:rsidRPr="003D706E" w:rsidRDefault="00473A9E" w:rsidP="001032AD">
      <w:pPr>
        <w:rPr>
          <w:b/>
          <w:color w:val="000000" w:themeColor="text1"/>
          <w:sz w:val="32"/>
          <w:szCs w:val="44"/>
        </w:rPr>
      </w:pPr>
    </w:p>
    <w:sectPr w:rsidR="00473A9E" w:rsidRPr="003D706E" w:rsidSect="00C17F3D">
      <w:footerReference w:type="even" r:id="rId13"/>
      <w:footerReference w:type="default" r:id="rId14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4E6F" w14:textId="77777777" w:rsidR="00C17F3D" w:rsidRDefault="00C17F3D" w:rsidP="00F36FE0">
      <w:r>
        <w:separator/>
      </w:r>
    </w:p>
  </w:endnote>
  <w:endnote w:type="continuationSeparator" w:id="0">
    <w:p w14:paraId="712C5358" w14:textId="77777777" w:rsidR="00C17F3D" w:rsidRDefault="00C17F3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Content>
      <w:p w14:paraId="237058E3" w14:textId="77777777" w:rsidR="006118DE" w:rsidRDefault="006118DE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0EB93C" w14:textId="77777777" w:rsidR="006118DE" w:rsidRDefault="006118DE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052BE88B" w14:textId="77777777" w:rsidR="006118DE" w:rsidRPr="001D1C87" w:rsidRDefault="006118DE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>
          <w:rPr>
            <w:rStyle w:val="PageNumber"/>
            <w:color w:val="7F7F7F" w:themeColor="text1" w:themeTint="80"/>
            <w:sz w:val="18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0084CC74" w14:textId="77777777" w:rsidR="006118DE" w:rsidRDefault="006118D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1DED" w14:textId="77777777" w:rsidR="00C17F3D" w:rsidRDefault="00C17F3D" w:rsidP="00F36FE0">
      <w:r>
        <w:separator/>
      </w:r>
    </w:p>
  </w:footnote>
  <w:footnote w:type="continuationSeparator" w:id="0">
    <w:p w14:paraId="1D09F562" w14:textId="77777777" w:rsidR="00C17F3D" w:rsidRDefault="00C17F3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AF381B"/>
    <w:multiLevelType w:val="hybridMultilevel"/>
    <w:tmpl w:val="11DC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6036AB"/>
    <w:multiLevelType w:val="hybridMultilevel"/>
    <w:tmpl w:val="36F8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972BA"/>
    <w:multiLevelType w:val="hybridMultilevel"/>
    <w:tmpl w:val="300E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D062B47"/>
    <w:multiLevelType w:val="hybridMultilevel"/>
    <w:tmpl w:val="5D74B596"/>
    <w:lvl w:ilvl="0" w:tplc="EEE0BF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95959" w:themeColor="text1" w:themeTint="A6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927343">
    <w:abstractNumId w:val="9"/>
  </w:num>
  <w:num w:numId="2" w16cid:durableId="1932273435">
    <w:abstractNumId w:val="8"/>
  </w:num>
  <w:num w:numId="3" w16cid:durableId="1983919300">
    <w:abstractNumId w:val="7"/>
  </w:num>
  <w:num w:numId="4" w16cid:durableId="990911831">
    <w:abstractNumId w:val="6"/>
  </w:num>
  <w:num w:numId="5" w16cid:durableId="1378237860">
    <w:abstractNumId w:val="5"/>
  </w:num>
  <w:num w:numId="6" w16cid:durableId="1821531494">
    <w:abstractNumId w:val="4"/>
  </w:num>
  <w:num w:numId="7" w16cid:durableId="95180073">
    <w:abstractNumId w:val="3"/>
  </w:num>
  <w:num w:numId="8" w16cid:durableId="69233125">
    <w:abstractNumId w:val="2"/>
  </w:num>
  <w:num w:numId="9" w16cid:durableId="1225678179">
    <w:abstractNumId w:val="1"/>
  </w:num>
  <w:num w:numId="10" w16cid:durableId="1151554693">
    <w:abstractNumId w:val="0"/>
  </w:num>
  <w:num w:numId="11" w16cid:durableId="843132174">
    <w:abstractNumId w:val="27"/>
  </w:num>
  <w:num w:numId="12" w16cid:durableId="6979145">
    <w:abstractNumId w:val="43"/>
  </w:num>
  <w:num w:numId="13" w16cid:durableId="264967464">
    <w:abstractNumId w:val="41"/>
  </w:num>
  <w:num w:numId="14" w16cid:durableId="1945267224">
    <w:abstractNumId w:val="21"/>
  </w:num>
  <w:num w:numId="15" w16cid:durableId="1458184385">
    <w:abstractNumId w:val="15"/>
  </w:num>
  <w:num w:numId="16" w16cid:durableId="1241938828">
    <w:abstractNumId w:val="26"/>
  </w:num>
  <w:num w:numId="17" w16cid:durableId="650331300">
    <w:abstractNumId w:val="34"/>
  </w:num>
  <w:num w:numId="18" w16cid:durableId="1623994765">
    <w:abstractNumId w:val="19"/>
  </w:num>
  <w:num w:numId="19" w16cid:durableId="2010937131">
    <w:abstractNumId w:val="17"/>
  </w:num>
  <w:num w:numId="20" w16cid:durableId="1310935450">
    <w:abstractNumId w:val="35"/>
  </w:num>
  <w:num w:numId="21" w16cid:durableId="1359308829">
    <w:abstractNumId w:val="18"/>
  </w:num>
  <w:num w:numId="22" w16cid:durableId="1262683972">
    <w:abstractNumId w:val="32"/>
  </w:num>
  <w:num w:numId="23" w16cid:durableId="666591702">
    <w:abstractNumId w:val="44"/>
  </w:num>
  <w:num w:numId="24" w16cid:durableId="1956594332">
    <w:abstractNumId w:val="40"/>
  </w:num>
  <w:num w:numId="25" w16cid:durableId="904416970">
    <w:abstractNumId w:val="14"/>
  </w:num>
  <w:num w:numId="26" w16cid:durableId="1122572532">
    <w:abstractNumId w:val="38"/>
  </w:num>
  <w:num w:numId="27" w16cid:durableId="626088827">
    <w:abstractNumId w:val="12"/>
  </w:num>
  <w:num w:numId="28" w16cid:durableId="1505589709">
    <w:abstractNumId w:val="31"/>
  </w:num>
  <w:num w:numId="29" w16cid:durableId="840314025">
    <w:abstractNumId w:val="23"/>
  </w:num>
  <w:num w:numId="30" w16cid:durableId="929119158">
    <w:abstractNumId w:val="22"/>
  </w:num>
  <w:num w:numId="31" w16cid:durableId="324944446">
    <w:abstractNumId w:val="33"/>
  </w:num>
  <w:num w:numId="32" w16cid:durableId="898633801">
    <w:abstractNumId w:val="16"/>
  </w:num>
  <w:num w:numId="33" w16cid:durableId="1882790623">
    <w:abstractNumId w:val="42"/>
  </w:num>
  <w:num w:numId="34" w16cid:durableId="1616205868">
    <w:abstractNumId w:val="10"/>
  </w:num>
  <w:num w:numId="35" w16cid:durableId="1426726688">
    <w:abstractNumId w:val="39"/>
  </w:num>
  <w:num w:numId="36" w16cid:durableId="2024431651">
    <w:abstractNumId w:val="25"/>
  </w:num>
  <w:num w:numId="37" w16cid:durableId="542135024">
    <w:abstractNumId w:val="45"/>
  </w:num>
  <w:num w:numId="38" w16cid:durableId="274989322">
    <w:abstractNumId w:val="20"/>
  </w:num>
  <w:num w:numId="39" w16cid:durableId="1202792353">
    <w:abstractNumId w:val="11"/>
  </w:num>
  <w:num w:numId="40" w16cid:durableId="522060696">
    <w:abstractNumId w:val="24"/>
  </w:num>
  <w:num w:numId="41" w16cid:durableId="1955206910">
    <w:abstractNumId w:val="28"/>
  </w:num>
  <w:num w:numId="42" w16cid:durableId="601180828">
    <w:abstractNumId w:val="30"/>
  </w:num>
  <w:num w:numId="43" w16cid:durableId="1004285260">
    <w:abstractNumId w:val="37"/>
  </w:num>
  <w:num w:numId="44" w16cid:durableId="1265115165">
    <w:abstractNumId w:val="36"/>
  </w:num>
  <w:num w:numId="45" w16cid:durableId="1379277589">
    <w:abstractNumId w:val="13"/>
  </w:num>
  <w:num w:numId="46" w16cid:durableId="948125090">
    <w:abstractNumId w:val="29"/>
  </w:num>
  <w:num w:numId="47" w16cid:durableId="113211983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C4"/>
    <w:rsid w:val="000013C8"/>
    <w:rsid w:val="000124D6"/>
    <w:rsid w:val="00016F6D"/>
    <w:rsid w:val="00031AF7"/>
    <w:rsid w:val="0003542A"/>
    <w:rsid w:val="00036FF2"/>
    <w:rsid w:val="000413A5"/>
    <w:rsid w:val="00070153"/>
    <w:rsid w:val="000805F5"/>
    <w:rsid w:val="0008265C"/>
    <w:rsid w:val="0008681B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17F0D"/>
    <w:rsid w:val="00121D51"/>
    <w:rsid w:val="001304C4"/>
    <w:rsid w:val="00133BBE"/>
    <w:rsid w:val="001472A1"/>
    <w:rsid w:val="00150B91"/>
    <w:rsid w:val="001546C7"/>
    <w:rsid w:val="0016036A"/>
    <w:rsid w:val="00167D1D"/>
    <w:rsid w:val="00172EE8"/>
    <w:rsid w:val="001756CC"/>
    <w:rsid w:val="0017757E"/>
    <w:rsid w:val="00177820"/>
    <w:rsid w:val="00181DDC"/>
    <w:rsid w:val="001962A6"/>
    <w:rsid w:val="001968EE"/>
    <w:rsid w:val="001D1C87"/>
    <w:rsid w:val="001E1863"/>
    <w:rsid w:val="001F018E"/>
    <w:rsid w:val="001F66A6"/>
    <w:rsid w:val="001F74C1"/>
    <w:rsid w:val="00206944"/>
    <w:rsid w:val="00206A92"/>
    <w:rsid w:val="00207C79"/>
    <w:rsid w:val="00210ADF"/>
    <w:rsid w:val="00213840"/>
    <w:rsid w:val="002171C4"/>
    <w:rsid w:val="00232075"/>
    <w:rsid w:val="00236636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C13A7"/>
    <w:rsid w:val="002C53C6"/>
    <w:rsid w:val="002E4407"/>
    <w:rsid w:val="002F2C0D"/>
    <w:rsid w:val="002F39CD"/>
    <w:rsid w:val="00303C60"/>
    <w:rsid w:val="00321387"/>
    <w:rsid w:val="00325A71"/>
    <w:rsid w:val="003266EA"/>
    <w:rsid w:val="0033101B"/>
    <w:rsid w:val="00332DF6"/>
    <w:rsid w:val="003457E6"/>
    <w:rsid w:val="00345B4E"/>
    <w:rsid w:val="00354348"/>
    <w:rsid w:val="0036595F"/>
    <w:rsid w:val="003758D7"/>
    <w:rsid w:val="0037797A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40C4"/>
    <w:rsid w:val="003D706E"/>
    <w:rsid w:val="003D7E76"/>
    <w:rsid w:val="003E0399"/>
    <w:rsid w:val="003E7A75"/>
    <w:rsid w:val="003F787D"/>
    <w:rsid w:val="00422668"/>
    <w:rsid w:val="0043457C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B4C32"/>
    <w:rsid w:val="004D59AF"/>
    <w:rsid w:val="004E520B"/>
    <w:rsid w:val="004E59C7"/>
    <w:rsid w:val="004E7C78"/>
    <w:rsid w:val="004F3CBB"/>
    <w:rsid w:val="005063BE"/>
    <w:rsid w:val="00507F71"/>
    <w:rsid w:val="00507FF4"/>
    <w:rsid w:val="00511D7A"/>
    <w:rsid w:val="00521D9B"/>
    <w:rsid w:val="00531F82"/>
    <w:rsid w:val="00533545"/>
    <w:rsid w:val="005345A7"/>
    <w:rsid w:val="00541A0A"/>
    <w:rsid w:val="00543EFB"/>
    <w:rsid w:val="00547183"/>
    <w:rsid w:val="00557C38"/>
    <w:rsid w:val="00562EE8"/>
    <w:rsid w:val="00564EFF"/>
    <w:rsid w:val="00574CA2"/>
    <w:rsid w:val="0057659D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E2920"/>
    <w:rsid w:val="005F5ABE"/>
    <w:rsid w:val="005F70B0"/>
    <w:rsid w:val="005F7B5D"/>
    <w:rsid w:val="0060628F"/>
    <w:rsid w:val="006118DE"/>
    <w:rsid w:val="00615DD9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00810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B1CFA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82F52"/>
    <w:rsid w:val="00887040"/>
    <w:rsid w:val="00887B2E"/>
    <w:rsid w:val="008A2CE5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5011"/>
    <w:rsid w:val="00947233"/>
    <w:rsid w:val="00952AB1"/>
    <w:rsid w:val="009541D8"/>
    <w:rsid w:val="009542EB"/>
    <w:rsid w:val="00957C1A"/>
    <w:rsid w:val="00977EFD"/>
    <w:rsid w:val="00982FC4"/>
    <w:rsid w:val="00986FB4"/>
    <w:rsid w:val="009A10DA"/>
    <w:rsid w:val="009A140C"/>
    <w:rsid w:val="009A7594"/>
    <w:rsid w:val="009C1EFB"/>
    <w:rsid w:val="009C2E35"/>
    <w:rsid w:val="009C4A98"/>
    <w:rsid w:val="009C6682"/>
    <w:rsid w:val="009D3ACD"/>
    <w:rsid w:val="009E24C9"/>
    <w:rsid w:val="009E31FD"/>
    <w:rsid w:val="009E459B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3781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17F3D"/>
    <w:rsid w:val="00C3014C"/>
    <w:rsid w:val="00C32529"/>
    <w:rsid w:val="00C406E7"/>
    <w:rsid w:val="00C47C0E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2520"/>
    <w:rsid w:val="00D166A3"/>
    <w:rsid w:val="00D2118F"/>
    <w:rsid w:val="00D22A1E"/>
    <w:rsid w:val="00D247D2"/>
    <w:rsid w:val="00D2644E"/>
    <w:rsid w:val="00D26580"/>
    <w:rsid w:val="00D314C1"/>
    <w:rsid w:val="00D4690E"/>
    <w:rsid w:val="00D60C39"/>
    <w:rsid w:val="00D660EC"/>
    <w:rsid w:val="00D675F4"/>
    <w:rsid w:val="00D82ADF"/>
    <w:rsid w:val="00D90B36"/>
    <w:rsid w:val="00D92CF5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174AA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A5825"/>
    <w:rsid w:val="00EB23F8"/>
    <w:rsid w:val="00EC3CDB"/>
    <w:rsid w:val="00EF67ED"/>
    <w:rsid w:val="00F0576D"/>
    <w:rsid w:val="00F05EE6"/>
    <w:rsid w:val="00F06218"/>
    <w:rsid w:val="00F11F7B"/>
    <w:rsid w:val="00F200A5"/>
    <w:rsid w:val="00F30326"/>
    <w:rsid w:val="00F36861"/>
    <w:rsid w:val="00F36FE0"/>
    <w:rsid w:val="00F42DF5"/>
    <w:rsid w:val="00F443DA"/>
    <w:rsid w:val="00F85E87"/>
    <w:rsid w:val="00F90516"/>
    <w:rsid w:val="00FB1580"/>
    <w:rsid w:val="00FB4C7E"/>
    <w:rsid w:val="00FC53C7"/>
    <w:rsid w:val="00FD28A9"/>
    <w:rsid w:val="00FE342A"/>
    <w:rsid w:val="00FF1A1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0E2CA"/>
  <w15:docId w15:val="{7A728167-B527-6C44-BC5C-3990FA0A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890&amp;utm_language=IT&amp;utm_source=template-word&amp;utm_medium=content&amp;utm_campaign=ic-Sample+Project+Outline-word-37890-it&amp;lpa=ic+Sample+Project+Outline+word+37890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Brittany Johnston</cp:lastModifiedBy>
  <cp:revision>16</cp:revision>
  <cp:lastPrinted>2021-03-14T15:20:00Z</cp:lastPrinted>
  <dcterms:created xsi:type="dcterms:W3CDTF">2022-08-21T23:28:00Z</dcterms:created>
  <dcterms:modified xsi:type="dcterms:W3CDTF">2024-02-06T16:30:00Z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