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CE80" w14:textId="5D662105" w:rsidR="003C7519" w:rsidRPr="001E2494" w:rsidRDefault="00BE699F" w:rsidP="001E2494">
      <w:pPr>
        <w:pStyle w:val="Header"/>
        <w:ind w:left="-270"/>
        <w:rPr>
          <w:rFonts w:ascii="Century Gothic" w:hAnsi="Century Gothic" w:cs="Arial"/>
          <w:b/>
          <w:color w:val="1F4E79" w:themeColor="accent5" w:themeShade="80"/>
          <w:sz w:val="36"/>
          <w:szCs w:val="36"/>
        </w:rPr>
      </w:pPr>
      <w:r w:rsidRPr="00BE699F">
        <w:rPr>
          <w:rFonts w:ascii="Century Gothic" w:hAnsi="Century Gothic"/>
          <w:b/>
          <w:color w:val="1F4E79" w:themeColor="accent5" w:themeShade="8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E308F18" wp14:editId="38D2BBAC">
            <wp:simplePos x="0" y="0"/>
            <wp:positionH relativeFrom="column">
              <wp:posOffset>5511800</wp:posOffset>
            </wp:positionH>
            <wp:positionV relativeFrom="paragraph">
              <wp:posOffset>-221615</wp:posOffset>
            </wp:positionV>
            <wp:extent cx="1714500" cy="234462"/>
            <wp:effectExtent l="0" t="0" r="0" b="0"/>
            <wp:wrapNone/>
            <wp:docPr id="1895236678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236678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4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 w:rsidRPr="00DE4FCD">
        <w:rPr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3BFC1FC0" wp14:editId="52ABEB19">
            <wp:simplePos x="0" y="0"/>
            <wp:positionH relativeFrom="column">
              <wp:posOffset>13001625</wp:posOffset>
            </wp:positionH>
            <wp:positionV relativeFrom="paragraph">
              <wp:posOffset>12700</wp:posOffset>
            </wp:positionV>
            <wp:extent cx="3573780" cy="495300"/>
            <wp:effectExtent l="0" t="0" r="0" b="0"/>
            <wp:wrapNone/>
            <wp:docPr id="3" name="Picture 2" descr="A picture containing drawing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494">
        <w:rPr>
          <w:rFonts w:ascii="Century Gothic" w:hAnsi="Century Gothic"/>
          <w:b/>
          <w:color w:val="595959" w:themeColor="text1" w:themeTint="A6"/>
          <w:sz w:val="36"/>
        </w:rPr>
        <w:t>MODELLO DI MONITORAGGIO DEI COSTI DI PROGETTO</w:t>
      </w:r>
      <w:r w:rsidR="00153A67" w:rsidRPr="001E2494">
        <w:rPr>
          <w:rFonts w:ascii="Century Gothic" w:hAnsi="Century Gothic"/>
          <w:b/>
          <w:color w:val="1F4E79" w:themeColor="accent5" w:themeShade="80"/>
          <w:sz w:val="36"/>
          <w:szCs w:val="36"/>
        </w:rPr>
        <w:tab/>
      </w:r>
    </w:p>
    <w:p w14:paraId="5ABACE27" w14:textId="77777777" w:rsidR="005620D4" w:rsidRPr="003C3A1F" w:rsidRDefault="005620D4" w:rsidP="002D4552">
      <w:pPr>
        <w:rPr>
          <w:rFonts w:ascii="Arial" w:hAnsi="Arial" w:cs="Arial"/>
        </w:rPr>
      </w:pPr>
    </w:p>
    <w:p w14:paraId="4B839D36" w14:textId="77777777" w:rsidR="00141D80" w:rsidRDefault="00141D80" w:rsidP="002A3CCC">
      <w:pPr>
        <w:jc w:val="center"/>
        <w:outlineLvl w:val="0"/>
        <w:rPr>
          <w:rFonts w:ascii="Arial" w:hAnsi="Arial" w:cs="Arial"/>
          <w:b/>
          <w:color w:val="2E74B5" w:themeColor="accent5" w:themeShade="BF"/>
          <w:sz w:val="32"/>
        </w:rPr>
      </w:pPr>
    </w:p>
    <w:p w14:paraId="133301CD" w14:textId="77777777" w:rsidR="00350115" w:rsidRPr="004A6196" w:rsidRDefault="00801BF2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32"/>
        </w:rPr>
      </w:pPr>
      <w:r>
        <w:rPr>
          <w:rFonts w:ascii="Century Gothic" w:hAnsi="Century Gothic"/>
          <w:b/>
          <w:color w:val="000000" w:themeColor="text1"/>
          <w:sz w:val="32"/>
        </w:rPr>
        <w:t>TITOLO PROGETTO</w:t>
      </w:r>
    </w:p>
    <w:p w14:paraId="26D8DF81" w14:textId="77777777" w:rsidR="00350115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21"/>
        </w:rPr>
      </w:pPr>
    </w:p>
    <w:p w14:paraId="69031D05" w14:textId="77777777" w:rsidR="005620D4" w:rsidRPr="004A6196" w:rsidRDefault="00350115" w:rsidP="002A3CCC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––– GESTIONE DEI COSTI –––</w:t>
      </w:r>
    </w:p>
    <w:p w14:paraId="377D3BC2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5A6A4D61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AUTORE</w:t>
      </w:r>
    </w:p>
    <w:p w14:paraId="3B275C2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70071CCE" w14:textId="77777777" w:rsidR="005620D4" w:rsidRPr="004A6196" w:rsidRDefault="005620D4" w:rsidP="00D404D2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DATA</w:t>
      </w:r>
    </w:p>
    <w:p w14:paraId="5BE90677" w14:textId="77777777" w:rsidR="005620D4" w:rsidRPr="004A6196" w:rsidRDefault="005620D4" w:rsidP="005620D4">
      <w:pPr>
        <w:jc w:val="center"/>
        <w:rPr>
          <w:rFonts w:ascii="Century Gothic" w:hAnsi="Century Gothic" w:cs="Arial"/>
          <w:b/>
          <w:color w:val="000000" w:themeColor="text1"/>
          <w:sz w:val="18"/>
        </w:rPr>
      </w:pPr>
    </w:p>
    <w:p w14:paraId="15A9F859" w14:textId="77777777" w:rsidR="00937B38" w:rsidRPr="004A6196" w:rsidRDefault="005620D4" w:rsidP="004A6196">
      <w:pPr>
        <w:jc w:val="center"/>
        <w:outlineLvl w:val="0"/>
        <w:rPr>
          <w:rFonts w:ascii="Century Gothic" w:hAnsi="Century Gothic" w:cs="Arial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Versione 0.0.0</w:t>
      </w:r>
    </w:p>
    <w:p w14:paraId="34A91E23" w14:textId="77777777" w:rsidR="004A6196" w:rsidRPr="004A6196" w:rsidRDefault="004A6196" w:rsidP="004A6196">
      <w:pPr>
        <w:jc w:val="center"/>
        <w:outlineLvl w:val="0"/>
        <w:rPr>
          <w:rFonts w:ascii="Century Gothic" w:hAnsi="Century Gothic" w:cs="Arial"/>
          <w:b/>
          <w:color w:val="2E74B5" w:themeColor="accent5" w:themeShade="BF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476"/>
        <w:gridCol w:w="1221"/>
        <w:gridCol w:w="5307"/>
        <w:gridCol w:w="2786"/>
      </w:tblGrid>
      <w:tr w:rsidR="00937B38" w:rsidRPr="004A6196" w14:paraId="358CA6C2" w14:textId="77777777" w:rsidTr="004A6196">
        <w:trPr>
          <w:cantSplit/>
          <w:trHeight w:val="431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6F5FA35" w14:textId="77777777" w:rsidR="00937B38" w:rsidRPr="004A6196" w:rsidRDefault="00937B38" w:rsidP="00350115">
            <w:pPr>
              <w:pStyle w:val="TableHead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CRONOLOGIA REVISIONI</w:t>
            </w:r>
          </w:p>
        </w:tc>
      </w:tr>
      <w:tr w:rsidR="00141D80" w:rsidRPr="004A6196" w14:paraId="6A4E6ECE" w14:textId="77777777" w:rsidTr="004A6196">
        <w:trPr>
          <w:cantSplit/>
          <w:tblHeader/>
        </w:trPr>
        <w:tc>
          <w:tcPr>
            <w:tcW w:w="684" w:type="pct"/>
            <w:shd w:val="clear" w:color="auto" w:fill="D5DCE4" w:themeFill="text2" w:themeFillTint="33"/>
            <w:vAlign w:val="bottom"/>
          </w:tcPr>
          <w:p w14:paraId="6FE642B4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66" w:type="pct"/>
            <w:shd w:val="clear" w:color="auto" w:fill="D5DCE4" w:themeFill="text2" w:themeFillTint="33"/>
            <w:vAlign w:val="bottom"/>
          </w:tcPr>
          <w:p w14:paraId="6F99F89C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2459" w:type="pct"/>
            <w:shd w:val="clear" w:color="auto" w:fill="D5DCE4" w:themeFill="text2" w:themeFillTint="33"/>
            <w:vAlign w:val="bottom"/>
          </w:tcPr>
          <w:p w14:paraId="00E37761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</w:t>
            </w:r>
          </w:p>
        </w:tc>
        <w:tc>
          <w:tcPr>
            <w:tcW w:w="1291" w:type="pct"/>
            <w:shd w:val="clear" w:color="auto" w:fill="D5DCE4" w:themeFill="text2" w:themeFillTint="33"/>
            <w:vAlign w:val="bottom"/>
          </w:tcPr>
          <w:p w14:paraId="31677DB6" w14:textId="77777777" w:rsidR="00937B38" w:rsidRPr="004A6196" w:rsidRDefault="00937B38" w:rsidP="00FB42FA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AUTORE</w:t>
            </w:r>
          </w:p>
        </w:tc>
      </w:tr>
      <w:tr w:rsidR="00141D80" w:rsidRPr="004A6196" w14:paraId="47DBA096" w14:textId="77777777" w:rsidTr="004A6196">
        <w:trPr>
          <w:cantSplit/>
        </w:trPr>
        <w:tc>
          <w:tcPr>
            <w:tcW w:w="684" w:type="pct"/>
            <w:vAlign w:val="center"/>
          </w:tcPr>
          <w:p w14:paraId="5DFDC94F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6C20D694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42D4E7C6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7CCC621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B21ABF3" w14:textId="77777777" w:rsidTr="004A6196">
        <w:trPr>
          <w:cantSplit/>
        </w:trPr>
        <w:tc>
          <w:tcPr>
            <w:tcW w:w="684" w:type="pct"/>
            <w:vAlign w:val="center"/>
          </w:tcPr>
          <w:p w14:paraId="4FAC7621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263CAF73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12391F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4CA46E20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9887D0B" w14:textId="77777777" w:rsidTr="004A6196">
        <w:trPr>
          <w:cantSplit/>
        </w:trPr>
        <w:tc>
          <w:tcPr>
            <w:tcW w:w="684" w:type="pct"/>
            <w:vAlign w:val="center"/>
          </w:tcPr>
          <w:p w14:paraId="35CE64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A024477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40972C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0986200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8BC5624" w14:textId="77777777" w:rsidTr="004A6196">
        <w:trPr>
          <w:cantSplit/>
        </w:trPr>
        <w:tc>
          <w:tcPr>
            <w:tcW w:w="684" w:type="pct"/>
            <w:vAlign w:val="center"/>
          </w:tcPr>
          <w:p w14:paraId="0432058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0E0B1A09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5AF286C3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2528C939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AFECAD8" w14:textId="77777777" w:rsidTr="004A6196">
        <w:trPr>
          <w:cantSplit/>
        </w:trPr>
        <w:tc>
          <w:tcPr>
            <w:tcW w:w="684" w:type="pct"/>
            <w:vAlign w:val="center"/>
          </w:tcPr>
          <w:p w14:paraId="5C41730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55E6A61D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C7F86D2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363E96E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6E00D14" w14:textId="77777777" w:rsidTr="004A6196">
        <w:trPr>
          <w:cantSplit/>
        </w:trPr>
        <w:tc>
          <w:tcPr>
            <w:tcW w:w="684" w:type="pct"/>
            <w:vAlign w:val="center"/>
          </w:tcPr>
          <w:p w14:paraId="1BB8AEEA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171B16F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054C8794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63F9F2AF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C5C0795" w14:textId="77777777" w:rsidTr="004A6196">
        <w:trPr>
          <w:cantSplit/>
        </w:trPr>
        <w:tc>
          <w:tcPr>
            <w:tcW w:w="684" w:type="pct"/>
            <w:vAlign w:val="center"/>
          </w:tcPr>
          <w:p w14:paraId="5C626226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66" w:type="pct"/>
            <w:vAlign w:val="center"/>
          </w:tcPr>
          <w:p w14:paraId="455C3A40" w14:textId="77777777" w:rsidR="00937B38" w:rsidRPr="004A6196" w:rsidRDefault="00937B38" w:rsidP="00937B38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459" w:type="pct"/>
            <w:vAlign w:val="center"/>
          </w:tcPr>
          <w:p w14:paraId="7E33790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  <w:vAlign w:val="center"/>
          </w:tcPr>
          <w:p w14:paraId="17B7AC5C" w14:textId="77777777" w:rsidR="00937B38" w:rsidRPr="004A6196" w:rsidRDefault="00937B38" w:rsidP="00937B38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19BC7E0" w14:textId="77777777" w:rsidR="00492C36" w:rsidRPr="004A6196" w:rsidRDefault="00492C36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529"/>
        <w:gridCol w:w="1156"/>
        <w:gridCol w:w="2729"/>
        <w:gridCol w:w="2599"/>
        <w:gridCol w:w="2777"/>
      </w:tblGrid>
      <w:tr w:rsidR="00350115" w:rsidRPr="004A6196" w14:paraId="1271EFA7" w14:textId="77777777" w:rsidTr="004A6196">
        <w:trPr>
          <w:cantSplit/>
          <w:trHeight w:val="431"/>
          <w:tblHeader/>
        </w:trPr>
        <w:tc>
          <w:tcPr>
            <w:tcW w:w="5000" w:type="pct"/>
            <w:gridSpan w:val="5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04FDA2F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APPROVAZIONE</w:t>
            </w:r>
          </w:p>
        </w:tc>
      </w:tr>
      <w:tr w:rsidR="00141D80" w:rsidRPr="004A6196" w14:paraId="62C3C2FA" w14:textId="77777777" w:rsidTr="004A6196">
        <w:trPr>
          <w:cantSplit/>
          <w:trHeight w:val="340"/>
          <w:tblHeader/>
        </w:trPr>
        <w:tc>
          <w:tcPr>
            <w:tcW w:w="713" w:type="pct"/>
            <w:shd w:val="clear" w:color="auto" w:fill="D5DCE4" w:themeFill="text2" w:themeFillTint="33"/>
            <w:vAlign w:val="bottom"/>
          </w:tcPr>
          <w:p w14:paraId="3803A473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DATA</w:t>
            </w:r>
          </w:p>
        </w:tc>
        <w:tc>
          <w:tcPr>
            <w:tcW w:w="518" w:type="pct"/>
            <w:shd w:val="clear" w:color="auto" w:fill="D5DCE4" w:themeFill="text2" w:themeFillTint="33"/>
            <w:vAlign w:val="bottom"/>
          </w:tcPr>
          <w:p w14:paraId="7EC89C42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VERSIONE</w:t>
            </w:r>
          </w:p>
        </w:tc>
        <w:tc>
          <w:tcPr>
            <w:tcW w:w="1269" w:type="pct"/>
            <w:shd w:val="clear" w:color="auto" w:fill="D5DCE4" w:themeFill="text2" w:themeFillTint="33"/>
            <w:vAlign w:val="bottom"/>
          </w:tcPr>
          <w:p w14:paraId="711F8324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</w:t>
            </w:r>
          </w:p>
        </w:tc>
        <w:tc>
          <w:tcPr>
            <w:tcW w:w="1209" w:type="pct"/>
            <w:shd w:val="clear" w:color="auto" w:fill="D5DCE4" w:themeFill="text2" w:themeFillTint="33"/>
            <w:vAlign w:val="bottom"/>
          </w:tcPr>
          <w:p w14:paraId="60F6DC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RUOLO</w:t>
            </w:r>
          </w:p>
        </w:tc>
        <w:tc>
          <w:tcPr>
            <w:tcW w:w="1291" w:type="pct"/>
            <w:shd w:val="clear" w:color="auto" w:fill="D5DCE4" w:themeFill="text2" w:themeFillTint="33"/>
          </w:tcPr>
          <w:p w14:paraId="79879DF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FIRMA</w:t>
            </w:r>
          </w:p>
        </w:tc>
      </w:tr>
      <w:tr w:rsidR="00141D80" w:rsidRPr="004A6196" w14:paraId="3EA4A323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B1BDE25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4725E57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3DFFC24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2D8ADA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897D9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CAF1928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4D134AE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82D944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079E3426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B434CE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FE91A9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93364A7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1464F3BE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7FE77C30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6E94382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473BB7D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59089470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5841F791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03A93DF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0EBA609B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F18DF2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18364BB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76027B52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C9CD644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5C35C6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62BCB661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7CAD94D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2A348BC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3CE3DCDD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32072CB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77D4A938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346CC43A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4BB0BA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55F7C98F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1DFC4CF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07150132" w14:textId="77777777" w:rsidTr="004A6196">
        <w:trPr>
          <w:cantSplit/>
          <w:trHeight w:val="340"/>
        </w:trPr>
        <w:tc>
          <w:tcPr>
            <w:tcW w:w="713" w:type="pct"/>
            <w:vAlign w:val="center"/>
          </w:tcPr>
          <w:p w14:paraId="3EE0CD4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518" w:type="pct"/>
            <w:vAlign w:val="center"/>
          </w:tcPr>
          <w:p w14:paraId="512F2C0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69" w:type="pct"/>
            <w:vAlign w:val="center"/>
          </w:tcPr>
          <w:p w14:paraId="19B8D43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09" w:type="pct"/>
            <w:vAlign w:val="center"/>
          </w:tcPr>
          <w:p w14:paraId="62B253B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1" w:type="pct"/>
          </w:tcPr>
          <w:p w14:paraId="6E42787B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DB8E0A" w14:textId="77777777" w:rsidR="00350115" w:rsidRPr="004A6196" w:rsidRDefault="00350115">
      <w:pPr>
        <w:rPr>
          <w:rFonts w:ascii="Century Gothic" w:hAnsi="Century Gothic" w:cs="Arial"/>
          <w:b/>
          <w:color w:val="2E74B5" w:themeColor="accent5" w:themeShade="BF"/>
          <w:sz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697"/>
        <w:gridCol w:w="2698"/>
        <w:gridCol w:w="2611"/>
        <w:gridCol w:w="2784"/>
      </w:tblGrid>
      <w:tr w:rsidR="00350115" w:rsidRPr="004A6196" w14:paraId="2BAF5084" w14:textId="77777777" w:rsidTr="004A6196">
        <w:trPr>
          <w:cantSplit/>
          <w:trHeight w:val="319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0E4FC49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FFFFFF" w:themeColor="background1"/>
                <w:sz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LISTA DI DIVULGAZIONE</w:t>
            </w:r>
          </w:p>
        </w:tc>
      </w:tr>
      <w:tr w:rsidR="00141D80" w:rsidRPr="004A6196" w14:paraId="7FC07F5C" w14:textId="77777777" w:rsidTr="004A6196">
        <w:trPr>
          <w:cantSplit/>
          <w:trHeight w:val="252"/>
          <w:tblHeader/>
        </w:trPr>
        <w:tc>
          <w:tcPr>
            <w:tcW w:w="1250" w:type="pct"/>
            <w:shd w:val="clear" w:color="auto" w:fill="D5DCE4" w:themeFill="text2" w:themeFillTint="33"/>
            <w:vAlign w:val="bottom"/>
          </w:tcPr>
          <w:p w14:paraId="7FB0A32D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50" w:type="pct"/>
            <w:shd w:val="clear" w:color="auto" w:fill="D5DCE4" w:themeFill="text2" w:themeFillTint="33"/>
            <w:vAlign w:val="bottom"/>
          </w:tcPr>
          <w:p w14:paraId="367103A3" w14:textId="77777777" w:rsidR="00350115" w:rsidRPr="004A6196" w:rsidRDefault="00350115" w:rsidP="008E51F2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  <w:tc>
          <w:tcPr>
            <w:tcW w:w="1210" w:type="pct"/>
            <w:shd w:val="clear" w:color="auto" w:fill="D5DCE4" w:themeFill="text2" w:themeFillTint="33"/>
            <w:vAlign w:val="bottom"/>
          </w:tcPr>
          <w:p w14:paraId="28A55BA8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DESTINATARIO</w:t>
            </w:r>
          </w:p>
        </w:tc>
        <w:tc>
          <w:tcPr>
            <w:tcW w:w="1290" w:type="pct"/>
            <w:shd w:val="clear" w:color="auto" w:fill="D5DCE4" w:themeFill="text2" w:themeFillTint="33"/>
            <w:vAlign w:val="bottom"/>
          </w:tcPr>
          <w:p w14:paraId="6ABA14E5" w14:textId="77777777" w:rsidR="00350115" w:rsidRPr="004A6196" w:rsidRDefault="00350115" w:rsidP="009C7CF7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ORGANIZZAZIONE</w:t>
            </w:r>
          </w:p>
        </w:tc>
      </w:tr>
      <w:tr w:rsidR="00141D80" w:rsidRPr="004A6196" w14:paraId="1A919904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6E2FB63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1CD2CE52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E41F2F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31292A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721866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EA801B2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E56024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74A3086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D856B4C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617CA285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1E1F006F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26607413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51B6E5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2E25FA9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72E558AC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0573B724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434585FE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3237AA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6A8E5F2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3C9487BA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6387A1D6" w14:textId="77777777" w:rsidR="00350115" w:rsidRPr="004A6196" w:rsidRDefault="00350115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558898C" w14:textId="77777777" w:rsidR="00350115" w:rsidRPr="004A6196" w:rsidRDefault="00350115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10A1B4E7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26A5AAC1" w14:textId="77777777" w:rsidR="00350115" w:rsidRPr="004A6196" w:rsidRDefault="00350115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095D19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2927CDB4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770B31C7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038192C3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1CE7F2DF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8E51F2" w:rsidRPr="004A6196" w14:paraId="5CF65F0D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5396B880" w14:textId="77777777" w:rsidR="008E51F2" w:rsidRPr="004A6196" w:rsidRDefault="008E51F2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5830E9DB" w14:textId="77777777" w:rsidR="008E51F2" w:rsidRPr="004A6196" w:rsidRDefault="008E51F2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67884ADA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72AC744B" w14:textId="77777777" w:rsidR="008E51F2" w:rsidRPr="004A6196" w:rsidRDefault="008E51F2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41D80" w:rsidRPr="004A6196" w14:paraId="2293EE9E" w14:textId="77777777" w:rsidTr="004A6196">
        <w:trPr>
          <w:cantSplit/>
          <w:trHeight w:val="252"/>
        </w:trPr>
        <w:tc>
          <w:tcPr>
            <w:tcW w:w="1250" w:type="pct"/>
            <w:vAlign w:val="center"/>
          </w:tcPr>
          <w:p w14:paraId="72A94EA9" w14:textId="77777777" w:rsidR="00141D80" w:rsidRPr="004A6196" w:rsidRDefault="00141D80" w:rsidP="009C7CF7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43B9A89" w14:textId="77777777" w:rsidR="00141D80" w:rsidRPr="004A6196" w:rsidRDefault="00141D80" w:rsidP="008E51F2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10" w:type="pct"/>
            <w:vAlign w:val="center"/>
          </w:tcPr>
          <w:p w14:paraId="5DA45E66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290" w:type="pct"/>
            <w:vAlign w:val="center"/>
          </w:tcPr>
          <w:p w14:paraId="05C646BA" w14:textId="77777777" w:rsidR="00141D80" w:rsidRPr="004A6196" w:rsidRDefault="00141D80" w:rsidP="009C7CF7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2035DAD9" w14:textId="77777777" w:rsidR="008C21E7" w:rsidRDefault="008C21E7" w:rsidP="004A6196">
      <w:pPr>
        <w:rPr>
          <w:rFonts w:ascii="Arial" w:hAnsi="Arial" w:cs="Arial"/>
          <w:b/>
          <w:color w:val="2E74B5" w:themeColor="accent5" w:themeShade="BF"/>
          <w:sz w:val="32"/>
        </w:rPr>
      </w:pPr>
    </w:p>
    <w:p w14:paraId="4D197A31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65718EF4" w14:textId="77777777" w:rsidR="008C21E7" w:rsidRDefault="008C21E7" w:rsidP="008C21E7">
      <w:pPr>
        <w:ind w:left="720"/>
        <w:rPr>
          <w:rFonts w:ascii="Arial" w:hAnsi="Arial" w:cs="Arial"/>
          <w:b/>
          <w:color w:val="2E74B5" w:themeColor="accent5" w:themeShade="BF"/>
          <w:sz w:val="32"/>
        </w:rPr>
      </w:pPr>
    </w:p>
    <w:p w14:paraId="508608B9" w14:textId="77777777" w:rsidR="009C64A1" w:rsidRPr="004A6196" w:rsidRDefault="009C64A1" w:rsidP="008C21E7">
      <w:pPr>
        <w:ind w:left="720"/>
        <w:rPr>
          <w:rFonts w:ascii="Century Gothic" w:hAnsi="Century Gothic" w:cs="Arial"/>
          <w:b/>
          <w:color w:val="323E4F" w:themeColor="text2" w:themeShade="BF"/>
          <w:sz w:val="32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  Introduzione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</w:p>
    <w:p w14:paraId="41097221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1.1    Scopo</w:t>
      </w:r>
    </w:p>
    <w:p w14:paraId="226C3C6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1.2    Documentazione e pratiche di comunicazione</w:t>
      </w:r>
    </w:p>
    <w:p w14:paraId="2D56CC4F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  Panoramica</w:t>
      </w:r>
    </w:p>
    <w:p w14:paraId="75E8BAB4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2.1    Dichiarazione di sintesi</w:t>
      </w:r>
    </w:p>
    <w:p w14:paraId="7C4F7A95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2.2    Requisiti di reporting</w:t>
      </w:r>
    </w:p>
    <w:p w14:paraId="101E9540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2.3    Stima dei requisiti di livello</w:t>
      </w:r>
    </w:p>
    <w:p w14:paraId="00507A1E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3.  Livelli di autorizzazione dei limiti di spesa</w:t>
      </w:r>
    </w:p>
    <w:p w14:paraId="2A69776A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4.  Piano d'azione sulla varianza dei costi</w:t>
      </w:r>
    </w:p>
    <w:p w14:paraId="2B16DEEC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  Approccio definito</w:t>
      </w:r>
    </w:p>
    <w:p w14:paraId="2772DB8D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5.1    Procedure</w:t>
      </w:r>
    </w:p>
    <w:p w14:paraId="7C5D8590" w14:textId="77777777" w:rsidR="004326B5" w:rsidRPr="004A6196" w:rsidRDefault="009C64A1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5.2    Politiche</w:t>
      </w:r>
    </w:p>
    <w:p w14:paraId="2AD9E13F" w14:textId="77777777" w:rsidR="009C64A1" w:rsidRPr="004A6196" w:rsidRDefault="004326B5" w:rsidP="009C64A1">
      <w:pPr>
        <w:tabs>
          <w:tab w:val="right" w:leader="dot" w:pos="9270"/>
        </w:tabs>
        <w:spacing w:line="360" w:lineRule="auto"/>
        <w:ind w:left="144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 xml:space="preserve">5.3 Documentazione    </w:t>
      </w:r>
    </w:p>
    <w:p w14:paraId="03A2F227" w14:textId="77777777" w:rsidR="009C64A1" w:rsidRPr="004A6196" w:rsidRDefault="009C64A1" w:rsidP="009C64A1">
      <w:pPr>
        <w:tabs>
          <w:tab w:val="right" w:leader="dot" w:pos="9270"/>
        </w:tabs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6.  Processo di stima dei costi definito</w:t>
      </w:r>
    </w:p>
    <w:p w14:paraId="1D30617E" w14:textId="77777777" w:rsidR="009C64A1" w:rsidRPr="004A6196" w:rsidRDefault="009C64A1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7.  Base dei costi</w:t>
      </w:r>
    </w:p>
    <w:p w14:paraId="6418CF6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7.1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WBS di sezioni di lavoro e/o attività individuali</w:t>
      </w:r>
    </w:p>
    <w:p w14:paraId="26D977D7" w14:textId="77777777" w:rsidR="00151E0E" w:rsidRPr="004A6196" w:rsidRDefault="00151E0E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7.2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Metodo di stima</w:t>
      </w:r>
    </w:p>
    <w:p w14:paraId="7FD72946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7.3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Finanziamento</w:t>
      </w:r>
    </w:p>
    <w:p w14:paraId="7C576F24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>7.4</w:t>
      </w:r>
      <w:r w:rsidRPr="004A6196">
        <w:rPr>
          <w:rFonts w:ascii="Century Gothic" w:hAnsi="Century Gothic"/>
          <w:b/>
          <w:color w:val="323E4F" w:themeColor="text2" w:themeShade="BF"/>
          <w:sz w:val="28"/>
          <w:szCs w:val="25"/>
        </w:rPr>
        <w:tab/>
      </w:r>
      <w:r>
        <w:rPr>
          <w:rFonts w:ascii="Century Gothic" w:hAnsi="Century Gothic"/>
          <w:b/>
          <w:color w:val="323E4F" w:themeColor="text2" w:themeShade="BF"/>
          <w:sz w:val="28"/>
        </w:rPr>
        <w:t xml:space="preserve"> Imprevisti / Riserva</w:t>
      </w:r>
    </w:p>
    <w:p w14:paraId="414FBD13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8. Controllo di costi e parametri</w:t>
      </w:r>
    </w:p>
    <w:p w14:paraId="2B156BA1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9. Processo di reporting definito</w:t>
      </w:r>
    </w:p>
    <w:p w14:paraId="6FCEBE47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10. Processo di controllo delle modifiche</w:t>
      </w:r>
    </w:p>
    <w:p w14:paraId="69668BDF" w14:textId="77777777" w:rsidR="004326B5" w:rsidRPr="004A6196" w:rsidRDefault="004326B5" w:rsidP="009C64A1">
      <w:pPr>
        <w:spacing w:line="360" w:lineRule="auto"/>
        <w:ind w:left="720"/>
        <w:rPr>
          <w:rFonts w:ascii="Century Gothic" w:hAnsi="Century Gothic" w:cs="Arial"/>
          <w:b/>
          <w:color w:val="323E4F" w:themeColor="text2" w:themeShade="BF"/>
          <w:sz w:val="28"/>
          <w:szCs w:val="25"/>
        </w:rPr>
      </w:pPr>
      <w:r>
        <w:rPr>
          <w:rFonts w:ascii="Century Gothic" w:hAnsi="Century Gothic"/>
          <w:b/>
          <w:color w:val="323E4F" w:themeColor="text2" w:themeShade="BF"/>
          <w:sz w:val="28"/>
        </w:rPr>
        <w:t>11. Budget progetto</w:t>
      </w:r>
    </w:p>
    <w:p w14:paraId="1E10E160" w14:textId="77777777" w:rsidR="00931BAD" w:rsidRPr="009C64A1" w:rsidRDefault="00931BAD" w:rsidP="009C64A1">
      <w:pPr>
        <w:spacing w:line="360" w:lineRule="auto"/>
        <w:ind w:left="720"/>
        <w:rPr>
          <w:rFonts w:ascii="Arial" w:hAnsi="Arial" w:cs="Arial"/>
          <w:b/>
          <w:color w:val="1F4E79" w:themeColor="accent5" w:themeShade="80"/>
          <w:sz w:val="28"/>
          <w:szCs w:val="25"/>
        </w:rPr>
      </w:pPr>
    </w:p>
    <w:p w14:paraId="08A2E0EB" w14:textId="77777777" w:rsidR="00876089" w:rsidRPr="003C3A1F" w:rsidRDefault="00876089" w:rsidP="00F030B9">
      <w:pPr>
        <w:tabs>
          <w:tab w:val="right" w:leader="dot" w:pos="9270"/>
        </w:tabs>
        <w:spacing w:line="360" w:lineRule="auto"/>
        <w:ind w:left="720"/>
        <w:rPr>
          <w:rFonts w:ascii="Arial" w:hAnsi="Arial" w:cs="Arial"/>
          <w:color w:val="1F4E79" w:themeColor="accent5" w:themeShade="80"/>
          <w:sz w:val="25"/>
          <w:szCs w:val="25"/>
        </w:rPr>
      </w:pPr>
      <w:r w:rsidRPr="003C3A1F">
        <w:rPr>
          <w:rFonts w:ascii="Arial" w:hAnsi="Arial"/>
          <w:color w:val="1F4E79" w:themeColor="accent5" w:themeShade="80"/>
          <w:sz w:val="25"/>
          <w:szCs w:val="25"/>
        </w:rPr>
        <w:br w:type="page"/>
      </w:r>
    </w:p>
    <w:p w14:paraId="6B9B3DF5" w14:textId="77777777" w:rsidR="0014046B" w:rsidRPr="003C3A1F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color w:val="000000"/>
          <w:szCs w:val="22"/>
        </w:rPr>
      </w:pPr>
    </w:p>
    <w:p w14:paraId="3DA4CEC0" w14:textId="77777777" w:rsidR="004B21E8" w:rsidRPr="004A6196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Introduzione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684A16B4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69C6135" w14:textId="77777777" w:rsidR="007C2B55" w:rsidRPr="007C2B55" w:rsidRDefault="007C2B55" w:rsidP="007C2B55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Panoramica del piano di gestione dei costi di progetto...</w:t>
            </w:r>
          </w:p>
        </w:tc>
      </w:tr>
    </w:tbl>
    <w:p w14:paraId="7D55D952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17F0823" w14:textId="77777777" w:rsidR="007C2B55" w:rsidRPr="007C2B55" w:rsidRDefault="00750BF6" w:rsidP="00B72516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Scopo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028FF64" w14:textId="77777777" w:rsidTr="007C2B55">
        <w:trPr>
          <w:trHeight w:val="1900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61680F8A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Identificare il risultato desiderato e in che modo il piano sarà vantaggioso.</w:t>
            </w:r>
          </w:p>
        </w:tc>
      </w:tr>
    </w:tbl>
    <w:p w14:paraId="6FDA8C7F" w14:textId="77777777" w:rsidR="00572F55" w:rsidRPr="007C2B55" w:rsidRDefault="00572F55" w:rsidP="007C2B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E4CD701" w14:textId="77777777" w:rsidR="007C2B55" w:rsidRPr="007C2B55" w:rsidRDefault="00931BAD" w:rsidP="00C02014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Documentazione e pratiche di comunicazione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7BE4F84" w14:textId="77777777" w:rsidTr="007C2B55">
        <w:trPr>
          <w:trHeight w:val="1864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4E1065F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Discutere come saranno documentati i progressi e i cambiamenti e in che modo le informazioni saranno comunicate a membri del team e stakeholder.</w:t>
            </w:r>
          </w:p>
        </w:tc>
      </w:tr>
    </w:tbl>
    <w:p w14:paraId="3AFD4F19" w14:textId="77777777" w:rsidR="00E75D3C" w:rsidRPr="007C2B55" w:rsidRDefault="00E75D3C" w:rsidP="007C2B55">
      <w:pPr>
        <w:widowControl w:val="0"/>
        <w:tabs>
          <w:tab w:val="left" w:pos="7134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22D04B40" w14:textId="77777777" w:rsidR="005B29EF" w:rsidRDefault="00DF5617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Panoramica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5407AC27" w14:textId="77777777" w:rsidTr="007C2B55">
        <w:trPr>
          <w:trHeight w:val="192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BE38F92" w14:textId="77777777" w:rsidR="007C2B55" w:rsidRPr="007C2B55" w:rsidRDefault="007C2B55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Illustrare in breve in che modo il processo di gestione dei costi migliorerà il progetto.</w:t>
            </w:r>
          </w:p>
        </w:tc>
      </w:tr>
    </w:tbl>
    <w:p w14:paraId="45644562" w14:textId="77777777" w:rsidR="005B29EF" w:rsidRPr="007C2B55" w:rsidRDefault="00931BAD" w:rsidP="007C2B55">
      <w:pPr>
        <w:widowControl w:val="0"/>
        <w:tabs>
          <w:tab w:val="left" w:pos="888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 w:rsidRPr="007C2B55">
        <w:rPr>
          <w:rFonts w:ascii="Century Gothic" w:hAnsi="Century Gothic"/>
          <w:color w:val="000000" w:themeColor="text1"/>
          <w:sz w:val="28"/>
          <w:szCs w:val="28"/>
        </w:rPr>
        <w:tab/>
      </w:r>
    </w:p>
    <w:p w14:paraId="32C6AC0D" w14:textId="77777777" w:rsidR="007C2B55" w:rsidRPr="007C2B55" w:rsidRDefault="00931BAD" w:rsidP="007C2B55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Dichiarazione di sintesi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7C2B55" w:rsidRPr="001E2494" w14:paraId="7DBB70E6" w14:textId="77777777" w:rsidTr="00C94D83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AC33456" w14:textId="77777777" w:rsidR="007C2B55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Illustrare in breve in che modo il processo di gestione dei costi impatterà / migliorerà il progetto. </w:t>
            </w:r>
          </w:p>
        </w:tc>
      </w:tr>
    </w:tbl>
    <w:p w14:paraId="1AE72776" w14:textId="77777777" w:rsidR="005B29EF" w:rsidRPr="00C94D83" w:rsidRDefault="005B29EF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30E18FBE" w14:textId="77777777" w:rsidR="00C94D83" w:rsidRPr="00C94D83" w:rsidRDefault="00931BAD" w:rsidP="00830B2D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Requisiti di reporting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31BBBB78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8543680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i metodi, il processo e la regolarità del reporting sullo stato.</w:t>
            </w:r>
          </w:p>
        </w:tc>
      </w:tr>
    </w:tbl>
    <w:p w14:paraId="0A13C4D0" w14:textId="77777777" w:rsidR="005B29EF" w:rsidRPr="00C94D83" w:rsidRDefault="006C620E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  <w:r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  <w:r w:rsidR="00935687" w:rsidRPr="00C94D83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3372075A" w14:textId="77777777" w:rsidR="00C94D83" w:rsidRPr="00C94D83" w:rsidRDefault="00931BAD" w:rsidP="00B56682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Stima dei requisiti di livello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26015AC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890CC7B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Indicare la percentuale di varianza richiesta durante le fasi di pianificazione, cioè il concepimento, l'atto costitutivo, ecc. </w:t>
            </w:r>
          </w:p>
        </w:tc>
      </w:tr>
    </w:tbl>
    <w:p w14:paraId="1D048B2B" w14:textId="77777777" w:rsidR="00B62EA0" w:rsidRPr="00C94D83" w:rsidRDefault="00B62EA0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25BA24C" w14:textId="77777777" w:rsidR="00C12CF8" w:rsidRPr="0018188D" w:rsidRDefault="00B62EA0" w:rsidP="00B62EA0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Livelli di autorizzazione dei limiti di spesa</w:t>
      </w:r>
    </w:p>
    <w:tbl>
      <w:tblPr>
        <w:tblpPr w:leftFromText="180" w:rightFromText="180" w:vertAnchor="text" w:horzAnchor="page" w:tblpX="725" w:tblpY="25"/>
        <w:tblW w:w="496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80"/>
        <w:gridCol w:w="3154"/>
        <w:gridCol w:w="3432"/>
        <w:gridCol w:w="2240"/>
      </w:tblGrid>
      <w:tr w:rsidR="00120CC1" w:rsidRPr="004A6196" w14:paraId="3CFBEC21" w14:textId="77777777" w:rsidTr="00C94D83">
        <w:trPr>
          <w:cantSplit/>
          <w:trHeight w:val="668"/>
          <w:tblHeader/>
        </w:trPr>
        <w:tc>
          <w:tcPr>
            <w:tcW w:w="5000" w:type="pct"/>
            <w:gridSpan w:val="4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206E27DC" w14:textId="77777777" w:rsidR="00120CC1" w:rsidRPr="004A6196" w:rsidRDefault="00120CC1" w:rsidP="00C94D83">
            <w:pPr>
              <w:pStyle w:val="TableHead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LIVELLI DI AUTORIZZAZIONE DEI LIMITI DI SPESA</w:t>
            </w:r>
          </w:p>
        </w:tc>
      </w:tr>
      <w:tr w:rsidR="00C94D83" w:rsidRPr="004A6196" w14:paraId="6720244D" w14:textId="77777777" w:rsidTr="00C94D83">
        <w:trPr>
          <w:cantSplit/>
          <w:trHeight w:val="504"/>
          <w:tblHeader/>
        </w:trPr>
        <w:tc>
          <w:tcPr>
            <w:tcW w:w="878" w:type="pct"/>
            <w:shd w:val="clear" w:color="auto" w:fill="D5DCE4" w:themeFill="text2" w:themeFillTint="33"/>
            <w:vAlign w:val="center"/>
          </w:tcPr>
          <w:p w14:paraId="279E7339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LIMITE DI COSTO</w:t>
            </w:r>
          </w:p>
        </w:tc>
        <w:tc>
          <w:tcPr>
            <w:tcW w:w="1473" w:type="pct"/>
            <w:shd w:val="clear" w:color="auto" w:fill="D5DCE4" w:themeFill="text2" w:themeFillTint="33"/>
            <w:vAlign w:val="center"/>
          </w:tcPr>
          <w:p w14:paraId="04B72542" w14:textId="77777777" w:rsidR="00B62EA0" w:rsidRPr="0018188D" w:rsidRDefault="00B62EA0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/ RUOLO</w:t>
            </w:r>
          </w:p>
        </w:tc>
        <w:tc>
          <w:tcPr>
            <w:tcW w:w="1603" w:type="pct"/>
            <w:shd w:val="clear" w:color="auto" w:fill="D5DCE4" w:themeFill="text2" w:themeFillTint="33"/>
            <w:vAlign w:val="center"/>
          </w:tcPr>
          <w:p w14:paraId="011CF666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E-MAIL</w:t>
            </w:r>
          </w:p>
        </w:tc>
        <w:tc>
          <w:tcPr>
            <w:tcW w:w="1046" w:type="pct"/>
            <w:shd w:val="clear" w:color="auto" w:fill="D5DCE4" w:themeFill="text2" w:themeFillTint="33"/>
            <w:vAlign w:val="center"/>
          </w:tcPr>
          <w:p w14:paraId="4F255AFB" w14:textId="77777777" w:rsidR="00B62EA0" w:rsidRPr="0018188D" w:rsidRDefault="00120CC1" w:rsidP="00C94D83">
            <w:pPr>
              <w:pStyle w:val="TableHeading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TELEFONO</w:t>
            </w:r>
          </w:p>
        </w:tc>
      </w:tr>
      <w:tr w:rsidR="00120CC1" w:rsidRPr="004A6196" w14:paraId="014C97EA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571D9076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3BEDB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2A1A4537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4CDE255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746AD0C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726C9CC9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BC7AE6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67978B5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3D189DCF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3BB8D902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0D98165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7345E49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5B6074F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1E72F8A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120CC1" w:rsidRPr="004A6196" w14:paraId="00A9AD59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D69F51F" w14:textId="77777777" w:rsidR="00B62EA0" w:rsidRPr="0018188D" w:rsidRDefault="00B62EA0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4ED8679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474C8C20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EA87BFE" w14:textId="77777777" w:rsidR="00B62EA0" w:rsidRPr="0018188D" w:rsidRDefault="00B62EA0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0990FD8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086BDC4B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EEDC2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27F836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50E15C26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4F1FBF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3B01BCD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4CB6692F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0CEE0B31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330057C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4990AF4B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6A81909D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0795DA03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1AD96C0D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2212E2B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5D84D04E" w14:textId="77777777" w:rsidTr="00C94D83">
        <w:trPr>
          <w:cantSplit/>
          <w:trHeight w:val="685"/>
        </w:trPr>
        <w:tc>
          <w:tcPr>
            <w:tcW w:w="878" w:type="pct"/>
            <w:vAlign w:val="center"/>
          </w:tcPr>
          <w:p w14:paraId="4EA1B327" w14:textId="77777777" w:rsidR="00FE2994" w:rsidRPr="0018188D" w:rsidRDefault="00FE2994" w:rsidP="00C94D83">
            <w:pPr>
              <w:pStyle w:val="TableText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473" w:type="pct"/>
            <w:vAlign w:val="center"/>
          </w:tcPr>
          <w:p w14:paraId="2C62B004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603" w:type="pct"/>
            <w:vAlign w:val="center"/>
          </w:tcPr>
          <w:p w14:paraId="610762EA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046" w:type="pct"/>
            <w:vAlign w:val="center"/>
          </w:tcPr>
          <w:p w14:paraId="736AA690" w14:textId="77777777" w:rsidR="00FE2994" w:rsidRPr="0018188D" w:rsidRDefault="00FE2994" w:rsidP="00C94D83">
            <w:pPr>
              <w:pStyle w:val="TableText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4B38330D" w14:textId="77777777" w:rsidR="00B753BF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0B5715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C18A6E8" w14:textId="77777777" w:rsidR="00C94D83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8C7E9CD" w14:textId="77777777" w:rsidR="00C94D83" w:rsidRPr="004A6196" w:rsidRDefault="00C94D8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86116F1" w14:textId="77777777" w:rsidR="00B622FB" w:rsidRPr="0018188D" w:rsidRDefault="00FE2994" w:rsidP="00FE2994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lastRenderedPageBreak/>
        <w:t>Piano d'azione sulla varianza dei costi</w:t>
      </w:r>
    </w:p>
    <w:tbl>
      <w:tblPr>
        <w:tblpPr w:leftFromText="180" w:rightFromText="180" w:vertAnchor="text" w:horzAnchor="page" w:tblpX="743" w:tblpY="22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893"/>
        <w:gridCol w:w="6010"/>
        <w:gridCol w:w="2887"/>
      </w:tblGrid>
      <w:tr w:rsidR="00FE2994" w:rsidRPr="004A6196" w14:paraId="2DDC59EC" w14:textId="77777777" w:rsidTr="00C94D83">
        <w:trPr>
          <w:cantSplit/>
          <w:trHeight w:val="457"/>
          <w:tblHeader/>
        </w:trPr>
        <w:tc>
          <w:tcPr>
            <w:tcW w:w="5000" w:type="pct"/>
            <w:gridSpan w:val="3"/>
            <w:tcBorders>
              <w:bottom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</w:tcPr>
          <w:p w14:paraId="4FBA019A" w14:textId="77777777" w:rsidR="009F0408" w:rsidRPr="004A6196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</w:rPr>
              <w:t>PIANO D'AZIONE SULLA VARIANZA DEI COSTI</w:t>
            </w:r>
          </w:p>
        </w:tc>
      </w:tr>
      <w:tr w:rsidR="00FE2994" w:rsidRPr="004A6196" w14:paraId="03D10C35" w14:textId="77777777" w:rsidTr="00C94D83">
        <w:trPr>
          <w:cantSplit/>
          <w:trHeight w:val="346"/>
          <w:tblHeader/>
        </w:trPr>
        <w:tc>
          <w:tcPr>
            <w:tcW w:w="877" w:type="pct"/>
            <w:shd w:val="clear" w:color="auto" w:fill="D5DCE4" w:themeFill="text2" w:themeFillTint="33"/>
            <w:vAlign w:val="center"/>
          </w:tcPr>
          <w:p w14:paraId="79727890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% DI VARIANZA</w:t>
            </w:r>
          </w:p>
        </w:tc>
        <w:tc>
          <w:tcPr>
            <w:tcW w:w="2785" w:type="pct"/>
            <w:shd w:val="clear" w:color="auto" w:fill="D5DCE4" w:themeFill="text2" w:themeFillTint="33"/>
            <w:vAlign w:val="center"/>
          </w:tcPr>
          <w:p w14:paraId="3788379B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DESCRIZIONE DELL'AZIONE RICHIESTA</w:t>
            </w:r>
          </w:p>
        </w:tc>
        <w:tc>
          <w:tcPr>
            <w:tcW w:w="1338" w:type="pct"/>
            <w:shd w:val="clear" w:color="auto" w:fill="D5DCE4" w:themeFill="text2" w:themeFillTint="33"/>
            <w:vAlign w:val="center"/>
          </w:tcPr>
          <w:p w14:paraId="7FCA028E" w14:textId="77777777" w:rsidR="00FE2994" w:rsidRPr="0018188D" w:rsidRDefault="00FE2994" w:rsidP="00C94D83">
            <w:pPr>
              <w:pStyle w:val="TableHeading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PARTE RESPONSABILE</w:t>
            </w:r>
          </w:p>
        </w:tc>
      </w:tr>
      <w:tr w:rsidR="00FE2994" w:rsidRPr="004A6196" w14:paraId="03DC9B5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5CE023B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4B385505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4B227483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3C97436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13EF7BF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27B3304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04F0D99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59879BA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27BF5F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5898B1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4DE0CA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1A85574D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5828F3D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CBDF99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F1DEFC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6D81E30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0872F7EC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D9DCF22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6A20203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4A5896F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2AEEA090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F92904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54B4BC38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392A9E61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4D96400A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18239BDF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91F847E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7E745A00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330AC974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FDF354B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710C4307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  <w:tr w:rsidR="00FE2994" w:rsidRPr="004A6196" w14:paraId="04C0F2C2" w14:textId="77777777" w:rsidTr="00C94D83">
        <w:trPr>
          <w:cantSplit/>
          <w:trHeight w:val="471"/>
        </w:trPr>
        <w:tc>
          <w:tcPr>
            <w:tcW w:w="877" w:type="pct"/>
            <w:vAlign w:val="center"/>
          </w:tcPr>
          <w:p w14:paraId="50ADB8F2" w14:textId="77777777" w:rsidR="00FE2994" w:rsidRPr="0018188D" w:rsidRDefault="00FE2994" w:rsidP="00C94D83">
            <w:pPr>
              <w:pStyle w:val="TableText"/>
              <w:ind w:left="180" w:hanging="180"/>
              <w:jc w:val="center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2785" w:type="pct"/>
            <w:vAlign w:val="center"/>
          </w:tcPr>
          <w:p w14:paraId="339CFB00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  <w:tc>
          <w:tcPr>
            <w:tcW w:w="1338" w:type="pct"/>
            <w:vAlign w:val="center"/>
          </w:tcPr>
          <w:p w14:paraId="2855F5BC" w14:textId="77777777" w:rsidR="00FE2994" w:rsidRPr="0018188D" w:rsidRDefault="00FE2994" w:rsidP="00C94D83">
            <w:pPr>
              <w:pStyle w:val="TableText"/>
              <w:ind w:left="180" w:hanging="180"/>
              <w:rPr>
                <w:rFonts w:ascii="Century Gothic" w:hAnsi="Century Gothic"/>
                <w:color w:val="000000" w:themeColor="text1"/>
                <w:sz w:val="20"/>
              </w:rPr>
            </w:pPr>
          </w:p>
        </w:tc>
      </w:tr>
    </w:tbl>
    <w:p w14:paraId="792DBE8F" w14:textId="77777777" w:rsidR="00FE2994" w:rsidRPr="004A6196" w:rsidRDefault="00FE2994">
      <w:pPr>
        <w:rPr>
          <w:rFonts w:ascii="Century Gothic" w:hAnsi="Century Gothic" w:cs="Arial"/>
          <w:b/>
          <w:color w:val="2E74B5" w:themeColor="accent5" w:themeShade="BF"/>
          <w:sz w:val="32"/>
          <w:szCs w:val="28"/>
        </w:rPr>
      </w:pPr>
    </w:p>
    <w:p w14:paraId="6AF47C17" w14:textId="77777777" w:rsidR="00BF7662" w:rsidRDefault="00FE2994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Approccio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EC842D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0498035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Come verrà creato, rivisto, monitorato e controllato il piano complessivo.</w:t>
            </w:r>
          </w:p>
        </w:tc>
      </w:tr>
    </w:tbl>
    <w:p w14:paraId="43B9779E" w14:textId="77777777" w:rsidR="00BF7662" w:rsidRPr="00C94D83" w:rsidRDefault="00BF7662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3D2EBABF" w14:textId="77777777" w:rsidR="00C94D83" w:rsidRPr="00C94D83" w:rsidRDefault="00FE2994" w:rsidP="0058123F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Procedure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F3BAB3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BEFCC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Definire le procedure stabilite.</w:t>
            </w:r>
          </w:p>
        </w:tc>
      </w:tr>
    </w:tbl>
    <w:p w14:paraId="3A4E5A84" w14:textId="77777777" w:rsidR="00BF7662" w:rsidRPr="004A6196" w:rsidRDefault="00BF7662" w:rsidP="000068A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6AF34C99" w14:textId="77777777" w:rsidR="00C94D83" w:rsidRPr="00C94D83" w:rsidRDefault="00FE2994" w:rsidP="0059036E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Politiche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14CB80E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2CE70D6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 tutte le politiche da rispettare.</w:t>
            </w:r>
          </w:p>
        </w:tc>
      </w:tr>
    </w:tbl>
    <w:p w14:paraId="5E1D22D7" w14:textId="77777777" w:rsidR="00BF7662" w:rsidRPr="004A6196" w:rsidRDefault="00BF7662" w:rsidP="00C94D83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1ECE74CA" w14:textId="77777777" w:rsidR="00FE2994" w:rsidRPr="004A6196" w:rsidRDefault="00FE2994" w:rsidP="00FE2994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1632553" w14:textId="77777777" w:rsidR="00C94D83" w:rsidRPr="00C94D83" w:rsidRDefault="00FE2994" w:rsidP="00FE2994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Documentazione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0A2D5F55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039BC6FC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il processo di documentazione per tutta la durata del progetto.</w:t>
            </w:r>
          </w:p>
        </w:tc>
      </w:tr>
    </w:tbl>
    <w:p w14:paraId="09AEF2AF" w14:textId="77777777" w:rsidR="00FC44EC" w:rsidRPr="004A6196" w:rsidRDefault="00FC44EC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7A0DCE6" w14:textId="77777777" w:rsidR="001B40AD" w:rsidRDefault="00EB3A97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stima dei costi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F09428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147154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le modalità di raggiungimento e classificazione delle stime, comprese le soglie, i rischi, le regole di prestazione, i livelli di affidabilità dell'accuratezza della stima, ecc.</w:t>
            </w:r>
          </w:p>
        </w:tc>
      </w:tr>
    </w:tbl>
    <w:p w14:paraId="514B06AB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64BBA3E" w14:textId="77777777" w:rsidR="00151E0E" w:rsidRPr="00C94D83" w:rsidRDefault="00151E0E" w:rsidP="00C94D83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Base dei costi</w:t>
      </w:r>
    </w:p>
    <w:p w14:paraId="6234BA7B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WBS di sezioni di lavoro e/o attività individuali</w:t>
      </w:r>
      <w:r w:rsidRPr="0018188D">
        <w:rPr>
          <w:rFonts w:ascii="Century Gothic" w:hAnsi="Century Gothic"/>
          <w:color w:val="323E4F" w:themeColor="text2" w:themeShade="BF"/>
          <w:sz w:val="28"/>
          <w:szCs w:val="28"/>
        </w:rPr>
        <w:t xml:space="preserve">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D5E24E1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BE2F859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Suddividere ogni sezione, attività o gruppo di attività.</w:t>
            </w:r>
          </w:p>
        </w:tc>
      </w:tr>
    </w:tbl>
    <w:p w14:paraId="4FB9AE91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216AE0FF" w14:textId="77777777" w:rsidR="00C94D83" w:rsidRPr="00C94D83" w:rsidRDefault="00FE42EC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Metodo di stima 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13119B6" w14:textId="77777777" w:rsidTr="00C94D83">
        <w:trPr>
          <w:trHeight w:val="1747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1C4654D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Parametrico, analogo, a tre punti, bottom-up, ecc.</w:t>
            </w:r>
          </w:p>
        </w:tc>
      </w:tr>
    </w:tbl>
    <w:p w14:paraId="63B44D02" w14:textId="77777777" w:rsidR="00151E0E" w:rsidRPr="004A6196" w:rsidRDefault="00151E0E" w:rsidP="00151E0E">
      <w:pPr>
        <w:widowControl w:val="0"/>
        <w:tabs>
          <w:tab w:val="left" w:pos="462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  <w:r w:rsidRPr="004A6196">
        <w:rPr>
          <w:rFonts w:ascii="Century Gothic" w:hAnsi="Century Gothic"/>
          <w:b/>
          <w:color w:val="2E74B5" w:themeColor="accent5" w:themeShade="BF"/>
          <w:sz w:val="28"/>
          <w:szCs w:val="28"/>
        </w:rPr>
        <w:tab/>
      </w:r>
    </w:p>
    <w:p w14:paraId="16FB232A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Finanziamento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6B13D79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3B80C924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Metodo di finanziamento.</w:t>
            </w:r>
          </w:p>
        </w:tc>
      </w:tr>
    </w:tbl>
    <w:p w14:paraId="68902B2A" w14:textId="77777777" w:rsidR="00151E0E" w:rsidRPr="00C94D83" w:rsidRDefault="00151E0E" w:rsidP="00C94D83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DD4CCC9" w14:textId="77777777" w:rsidR="00151E0E" w:rsidRPr="004A6196" w:rsidRDefault="00151E0E" w:rsidP="00151E0E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7C135C0" w14:textId="77777777" w:rsidR="00C94D83" w:rsidRPr="00C94D83" w:rsidRDefault="00151E0E" w:rsidP="00151E0E">
      <w:pPr>
        <w:pStyle w:val="ListParagraph"/>
        <w:widowControl w:val="0"/>
        <w:numPr>
          <w:ilvl w:val="1"/>
          <w:numId w:val="1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Imprevisti / Riserva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FBDAF5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7A37F4F7" w14:textId="77777777" w:rsidR="00C94D83" w:rsidRPr="00C94D83" w:rsidRDefault="00C94D83" w:rsidP="0041630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tutti i fondi a disposizione.</w:t>
            </w:r>
          </w:p>
        </w:tc>
      </w:tr>
    </w:tbl>
    <w:p w14:paraId="3AFCE0D8" w14:textId="77777777" w:rsidR="005A14AE" w:rsidRPr="004A6196" w:rsidRDefault="005A14AE" w:rsidP="005A14AE">
      <w:pPr>
        <w:rPr>
          <w:rFonts w:ascii="Century Gothic" w:hAnsi="Century Gothic" w:cs="Arial"/>
          <w:b/>
          <w:color w:val="2E74B5" w:themeColor="accent5" w:themeShade="BF"/>
          <w:sz w:val="28"/>
          <w:szCs w:val="28"/>
        </w:rPr>
      </w:pPr>
    </w:p>
    <w:p w14:paraId="124A8D72" w14:textId="77777777" w:rsidR="00D20D28" w:rsidRDefault="00FE42EC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Controllo di costi e parametri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7CE77BC0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512113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i parametri utilizzati insieme alle soglie definite.</w:t>
            </w:r>
          </w:p>
        </w:tc>
      </w:tr>
    </w:tbl>
    <w:p w14:paraId="57837FBE" w14:textId="77777777" w:rsidR="00056F3E" w:rsidRPr="004A6196" w:rsidRDefault="00056F3E" w:rsidP="00056F3E">
      <w:pPr>
        <w:widowControl w:val="0"/>
        <w:tabs>
          <w:tab w:val="left" w:pos="3323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6AC873C3" w14:textId="77777777" w:rsidR="00FE42EC" w:rsidRDefault="00056F3E" w:rsidP="00FE42EC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>Processo di reporting definito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5D6CAB9A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70DF494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Dettagliare la modalità di rendicontazione del piano di gestione. Definire eventuali processi.</w:t>
            </w:r>
          </w:p>
        </w:tc>
      </w:tr>
    </w:tbl>
    <w:p w14:paraId="2D002AFB" w14:textId="77777777" w:rsidR="00056F3E" w:rsidRPr="004A6196" w:rsidRDefault="00056F3E" w:rsidP="00FE42EC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7A7DB892" w14:textId="77777777" w:rsidR="00FE42EC" w:rsidRDefault="00FE42EC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Processo di controllo delle modifiche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67F7C53D" w14:textId="77777777" w:rsidTr="00416309">
        <w:trPr>
          <w:trHeight w:val="1945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441EADA1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Descrivere la procedura per la richiesta e l'implementazione di modifiche al piano, comprese le modalità di approvazione/rifiuto delle modifiche e di rendicontazione alla lista di divulgazione.</w:t>
            </w:r>
          </w:p>
        </w:tc>
      </w:tr>
    </w:tbl>
    <w:p w14:paraId="2756A781" w14:textId="77777777" w:rsidR="00384D6E" w:rsidRPr="00C94D83" w:rsidRDefault="00384D6E" w:rsidP="00C94D83">
      <w:pPr>
        <w:widowControl w:val="0"/>
        <w:tabs>
          <w:tab w:val="left" w:pos="3540"/>
        </w:tabs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 w:themeColor="text1"/>
          <w:sz w:val="28"/>
          <w:szCs w:val="28"/>
        </w:rPr>
      </w:pPr>
    </w:p>
    <w:p w14:paraId="4264BA62" w14:textId="77777777" w:rsidR="00384D6E" w:rsidRDefault="00384D6E" w:rsidP="00384D6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30"/>
        <w:rPr>
          <w:rFonts w:ascii="Century Gothic" w:hAnsi="Century Gothic" w:cs="Arial"/>
          <w:b/>
          <w:color w:val="323E4F" w:themeColor="text2" w:themeShade="BF"/>
          <w:sz w:val="32"/>
          <w:szCs w:val="28"/>
        </w:rPr>
      </w:pPr>
      <w:r>
        <w:rPr>
          <w:rFonts w:ascii="Century Gothic" w:hAnsi="Century Gothic"/>
          <w:b/>
          <w:color w:val="323E4F" w:themeColor="text2" w:themeShade="BF"/>
          <w:sz w:val="32"/>
        </w:rPr>
        <w:t xml:space="preserve"> Budget progetto</w:t>
      </w:r>
    </w:p>
    <w:tbl>
      <w:tblPr>
        <w:tblW w:w="10660" w:type="dxa"/>
        <w:tblLook w:val="04A0" w:firstRow="1" w:lastRow="0" w:firstColumn="1" w:lastColumn="0" w:noHBand="0" w:noVBand="1"/>
      </w:tblPr>
      <w:tblGrid>
        <w:gridCol w:w="10660"/>
      </w:tblGrid>
      <w:tr w:rsidR="00C94D83" w:rsidRPr="001E2494" w14:paraId="4E1078E7" w14:textId="77777777" w:rsidTr="00C94D83">
        <w:trPr>
          <w:trHeight w:val="1756"/>
        </w:trPr>
        <w:tc>
          <w:tcPr>
            <w:tcW w:w="10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7F9FB"/>
            <w:tcMar>
              <w:top w:w="115" w:type="dxa"/>
              <w:left w:w="115" w:type="dxa"/>
              <w:right w:w="115" w:type="dxa"/>
            </w:tcMar>
            <w:hideMark/>
          </w:tcPr>
          <w:p w14:paraId="2D4F161F" w14:textId="77777777" w:rsidR="00C94D83" w:rsidRPr="00C94D83" w:rsidRDefault="00C94D83" w:rsidP="00C94D83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Elencare le cifre finali raggiunte per costi imprevisti / riserva, costi fissi, materiali e appaltatori, un totale del progetto.</w:t>
            </w:r>
          </w:p>
        </w:tc>
      </w:tr>
    </w:tbl>
    <w:p w14:paraId="68FB275B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p w14:paraId="0621CE6A" w14:textId="77777777" w:rsidR="00C94D83" w:rsidRDefault="00C94D83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8"/>
        <w:tblW w:w="11062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="00C94D83" w:rsidRPr="00FF18F5" w14:paraId="7B0C5722" w14:textId="77777777" w:rsidTr="00C94D83">
        <w:trPr>
          <w:trHeight w:val="2604"/>
        </w:trPr>
        <w:tc>
          <w:tcPr>
            <w:tcW w:w="11062" w:type="dxa"/>
          </w:tcPr>
          <w:p w14:paraId="59F871C0" w14:textId="77777777" w:rsidR="00C94D83" w:rsidRPr="00FF18F5" w:rsidRDefault="00C94D83" w:rsidP="00C94D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B30CA43" w14:textId="77777777" w:rsidR="00C94D83" w:rsidRPr="00FF18F5" w:rsidRDefault="00C94D83" w:rsidP="00C94D83">
            <w:pPr>
              <w:rPr>
                <w:rFonts w:ascii="Century Gothic" w:hAnsi="Century Gothic" w:cs="Arial"/>
                <w:szCs w:val="20"/>
              </w:rPr>
            </w:pPr>
          </w:p>
          <w:p w14:paraId="09CC3B51" w14:textId="77777777" w:rsidR="00C94D83" w:rsidRPr="00FF18F5" w:rsidRDefault="00C94D83" w:rsidP="00C94D8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2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377A2D9" w14:textId="77777777" w:rsidR="00FE42EC" w:rsidRPr="003C3A1F" w:rsidRDefault="002306C0" w:rsidP="002306C0">
      <w:pPr>
        <w:tabs>
          <w:tab w:val="left" w:pos="302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3FAF1D19" w14:textId="77777777" w:rsidR="00FE42EC" w:rsidRDefault="00FE42EC"/>
    <w:sectPr w:rsidR="00FE42EC" w:rsidSect="005A5E1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651A" w14:textId="77777777" w:rsidR="005A5E18" w:rsidRDefault="005A5E18" w:rsidP="00B01A05">
      <w:r>
        <w:separator/>
      </w:r>
    </w:p>
  </w:endnote>
  <w:endnote w:type="continuationSeparator" w:id="0">
    <w:p w14:paraId="3760608C" w14:textId="77777777" w:rsidR="005A5E18" w:rsidRDefault="005A5E18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95B74" w14:textId="77777777" w:rsidR="005A5E18" w:rsidRDefault="005A5E18" w:rsidP="00B01A05">
      <w:r>
        <w:separator/>
      </w:r>
    </w:p>
  </w:footnote>
  <w:footnote w:type="continuationSeparator" w:id="0">
    <w:p w14:paraId="1FC6FBBD" w14:textId="77777777" w:rsidR="005A5E18" w:rsidRDefault="005A5E18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C8B451B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AF9437F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5A0033F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19565948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323E4F" w:themeColor="text2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810832681">
    <w:abstractNumId w:val="7"/>
  </w:num>
  <w:num w:numId="2" w16cid:durableId="536502708">
    <w:abstractNumId w:val="8"/>
  </w:num>
  <w:num w:numId="3" w16cid:durableId="617839567">
    <w:abstractNumId w:val="5"/>
  </w:num>
  <w:num w:numId="4" w16cid:durableId="2090230340">
    <w:abstractNumId w:val="9"/>
  </w:num>
  <w:num w:numId="5" w16cid:durableId="1474366866">
    <w:abstractNumId w:val="12"/>
  </w:num>
  <w:num w:numId="6" w16cid:durableId="1469323946">
    <w:abstractNumId w:val="3"/>
  </w:num>
  <w:num w:numId="7" w16cid:durableId="471286769">
    <w:abstractNumId w:val="6"/>
  </w:num>
  <w:num w:numId="8" w16cid:durableId="1956936880">
    <w:abstractNumId w:val="2"/>
  </w:num>
  <w:num w:numId="9" w16cid:durableId="762263455">
    <w:abstractNumId w:val="11"/>
  </w:num>
  <w:num w:numId="10" w16cid:durableId="1152795672">
    <w:abstractNumId w:val="0"/>
  </w:num>
  <w:num w:numId="11" w16cid:durableId="1558934278">
    <w:abstractNumId w:val="10"/>
  </w:num>
  <w:num w:numId="12" w16cid:durableId="1095325111">
    <w:abstractNumId w:val="4"/>
  </w:num>
  <w:num w:numId="13" w16cid:durableId="1786385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8C"/>
    <w:rsid w:val="0000378B"/>
    <w:rsid w:val="000068A2"/>
    <w:rsid w:val="00043993"/>
    <w:rsid w:val="00044BBF"/>
    <w:rsid w:val="00056F3E"/>
    <w:rsid w:val="0007196B"/>
    <w:rsid w:val="00074389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4046B"/>
    <w:rsid w:val="001405DC"/>
    <w:rsid w:val="00141D80"/>
    <w:rsid w:val="001433AA"/>
    <w:rsid w:val="00151E0E"/>
    <w:rsid w:val="00153A67"/>
    <w:rsid w:val="0016761D"/>
    <w:rsid w:val="001756F3"/>
    <w:rsid w:val="0018188D"/>
    <w:rsid w:val="001977AD"/>
    <w:rsid w:val="001B40AD"/>
    <w:rsid w:val="001C4AE1"/>
    <w:rsid w:val="001D0184"/>
    <w:rsid w:val="001D1382"/>
    <w:rsid w:val="001E2494"/>
    <w:rsid w:val="001F2768"/>
    <w:rsid w:val="001F69A7"/>
    <w:rsid w:val="002050AC"/>
    <w:rsid w:val="00213767"/>
    <w:rsid w:val="002200FE"/>
    <w:rsid w:val="002306C0"/>
    <w:rsid w:val="00243542"/>
    <w:rsid w:val="00244C0D"/>
    <w:rsid w:val="002A3CCC"/>
    <w:rsid w:val="002B44C0"/>
    <w:rsid w:val="002D4552"/>
    <w:rsid w:val="00350115"/>
    <w:rsid w:val="003566B4"/>
    <w:rsid w:val="00384D6E"/>
    <w:rsid w:val="00384D8F"/>
    <w:rsid w:val="00385F26"/>
    <w:rsid w:val="003A5B09"/>
    <w:rsid w:val="003C0DBC"/>
    <w:rsid w:val="003C3A1F"/>
    <w:rsid w:val="003C7519"/>
    <w:rsid w:val="003F22FF"/>
    <w:rsid w:val="003F7C1A"/>
    <w:rsid w:val="00401C32"/>
    <w:rsid w:val="00404144"/>
    <w:rsid w:val="00413DC8"/>
    <w:rsid w:val="004159C0"/>
    <w:rsid w:val="004326B5"/>
    <w:rsid w:val="00464788"/>
    <w:rsid w:val="00492C36"/>
    <w:rsid w:val="004961C2"/>
    <w:rsid w:val="00497160"/>
    <w:rsid w:val="00497AB5"/>
    <w:rsid w:val="004A6196"/>
    <w:rsid w:val="004B21E8"/>
    <w:rsid w:val="004B6908"/>
    <w:rsid w:val="004C19F3"/>
    <w:rsid w:val="004D53F9"/>
    <w:rsid w:val="004D5595"/>
    <w:rsid w:val="00503EBA"/>
    <w:rsid w:val="005109C3"/>
    <w:rsid w:val="00517F69"/>
    <w:rsid w:val="00524212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A5E18"/>
    <w:rsid w:val="005B29EF"/>
    <w:rsid w:val="005B70D5"/>
    <w:rsid w:val="005C0BF0"/>
    <w:rsid w:val="005C5A12"/>
    <w:rsid w:val="005D08BE"/>
    <w:rsid w:val="005F1785"/>
    <w:rsid w:val="005F3714"/>
    <w:rsid w:val="00602833"/>
    <w:rsid w:val="00622259"/>
    <w:rsid w:val="0062450E"/>
    <w:rsid w:val="006568B4"/>
    <w:rsid w:val="00665F5E"/>
    <w:rsid w:val="00666C1E"/>
    <w:rsid w:val="00673098"/>
    <w:rsid w:val="006A0E66"/>
    <w:rsid w:val="006C620E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772D3"/>
    <w:rsid w:val="00781CE1"/>
    <w:rsid w:val="007872BC"/>
    <w:rsid w:val="007C2B55"/>
    <w:rsid w:val="007D218C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C21E7"/>
    <w:rsid w:val="008D3809"/>
    <w:rsid w:val="008D4662"/>
    <w:rsid w:val="008E51F2"/>
    <w:rsid w:val="008E7484"/>
    <w:rsid w:val="008F30DF"/>
    <w:rsid w:val="00900FBF"/>
    <w:rsid w:val="009014B6"/>
    <w:rsid w:val="0091097D"/>
    <w:rsid w:val="009168B2"/>
    <w:rsid w:val="00920119"/>
    <w:rsid w:val="00931BAD"/>
    <w:rsid w:val="00935687"/>
    <w:rsid w:val="00937B38"/>
    <w:rsid w:val="009533A9"/>
    <w:rsid w:val="009A0E25"/>
    <w:rsid w:val="009A6136"/>
    <w:rsid w:val="009B354D"/>
    <w:rsid w:val="009C2356"/>
    <w:rsid w:val="009C64A1"/>
    <w:rsid w:val="009D1EDB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5039D"/>
    <w:rsid w:val="00A72289"/>
    <w:rsid w:val="00A757C2"/>
    <w:rsid w:val="00A769EA"/>
    <w:rsid w:val="00AB30F3"/>
    <w:rsid w:val="00AC1FED"/>
    <w:rsid w:val="00AE2E12"/>
    <w:rsid w:val="00AE7DF2"/>
    <w:rsid w:val="00AF6008"/>
    <w:rsid w:val="00B01A05"/>
    <w:rsid w:val="00B31958"/>
    <w:rsid w:val="00B366E3"/>
    <w:rsid w:val="00B40948"/>
    <w:rsid w:val="00B50C12"/>
    <w:rsid w:val="00B5437C"/>
    <w:rsid w:val="00B622FB"/>
    <w:rsid w:val="00B62EA0"/>
    <w:rsid w:val="00B753BF"/>
    <w:rsid w:val="00B90509"/>
    <w:rsid w:val="00BB0C36"/>
    <w:rsid w:val="00BE699F"/>
    <w:rsid w:val="00BF3DE2"/>
    <w:rsid w:val="00BF7662"/>
    <w:rsid w:val="00C024AE"/>
    <w:rsid w:val="00C12CF8"/>
    <w:rsid w:val="00C2642F"/>
    <w:rsid w:val="00C45C77"/>
    <w:rsid w:val="00C739B9"/>
    <w:rsid w:val="00C74202"/>
    <w:rsid w:val="00C77741"/>
    <w:rsid w:val="00C80620"/>
    <w:rsid w:val="00C94D83"/>
    <w:rsid w:val="00CA64DD"/>
    <w:rsid w:val="00CF53DC"/>
    <w:rsid w:val="00D20D28"/>
    <w:rsid w:val="00D404D2"/>
    <w:rsid w:val="00D82800"/>
    <w:rsid w:val="00DB74D0"/>
    <w:rsid w:val="00DE4FCD"/>
    <w:rsid w:val="00DE6C8B"/>
    <w:rsid w:val="00DF00E4"/>
    <w:rsid w:val="00DF2717"/>
    <w:rsid w:val="00DF5617"/>
    <w:rsid w:val="00E03853"/>
    <w:rsid w:val="00E26AB8"/>
    <w:rsid w:val="00E75D3C"/>
    <w:rsid w:val="00E92AE7"/>
    <w:rsid w:val="00EB3A97"/>
    <w:rsid w:val="00EB6A86"/>
    <w:rsid w:val="00F030B9"/>
    <w:rsid w:val="00F157D7"/>
    <w:rsid w:val="00F17080"/>
    <w:rsid w:val="00F36F1D"/>
    <w:rsid w:val="00F54105"/>
    <w:rsid w:val="00F60EE3"/>
    <w:rsid w:val="00F918B4"/>
    <w:rsid w:val="00FB42FA"/>
    <w:rsid w:val="00FB7A35"/>
    <w:rsid w:val="00FC44EC"/>
    <w:rsid w:val="00FC6B28"/>
    <w:rsid w:val="00FD3860"/>
    <w:rsid w:val="00FE2994"/>
    <w:rsid w:val="00FE42EC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91293"/>
  <w14:defaultImageDpi w14:val="32767"/>
  <w15:docId w15:val="{B0830140-52FF-D642-9CDC-C3B386B1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32&amp;utm_language=IT&amp;utm_source=template-word&amp;utm_medium=content&amp;utm_campaign=ic-Project+Cost+Tracking-word-37832-it&amp;lpa=ic+Project+Cost+Tracking+word+37832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smartsheet.com/try-it?trp=11369&amp;utm_source=integrated+content&amp;utm_campaign=/content/project-costing-templates&amp;utm_medium=Project+Cost+Tracking+doc+11369&amp;lpa=Project+Cost+Tracking+doc+11369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3B9D0A-5813-4BBC-A671-95008EE7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Blosel</dc:creator>
  <cp:lastModifiedBy>Brittany Johnston</cp:lastModifiedBy>
  <cp:revision>6</cp:revision>
  <cp:lastPrinted>2023-09-11T03:45:00Z</cp:lastPrinted>
  <dcterms:created xsi:type="dcterms:W3CDTF">2022-03-16T18:31:00Z</dcterms:created>
  <dcterms:modified xsi:type="dcterms:W3CDTF">2024-01-15T18:04:00Z</dcterms:modified>
</cp:coreProperties>
</file>