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A642" w14:textId="2133BCC3" w:rsidR="00A63BC6" w:rsidRDefault="00702870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02870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55E006CE" wp14:editId="76D7BA90">
            <wp:simplePos x="0" y="0"/>
            <wp:positionH relativeFrom="column">
              <wp:posOffset>4184650</wp:posOffset>
            </wp:positionH>
            <wp:positionV relativeFrom="paragraph">
              <wp:posOffset>-405130</wp:posOffset>
            </wp:positionV>
            <wp:extent cx="2959100" cy="404663"/>
            <wp:effectExtent l="0" t="0" r="0" b="1905"/>
            <wp:wrapNone/>
            <wp:docPr id="479326997" name="Picture 1" descr="A blue and white sign with white letters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26997" name="Picture 1" descr="A blue and white sign with white letters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40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2428FE1D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MODELLO DI AMBITO DI </w:t>
      </w:r>
    </w:p>
    <w:p w14:paraId="31FBC18C" w14:textId="316FF198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LAVORO DI CONSULENZA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PROGETTO N.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INDICATA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A63A751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77777777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OBIETTIVI DEL PROGETTO 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3DFE1FCB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Descrivi gli scopi generali del progetto.  Includi i costi, la pianificazione e gli obiettivi di qualità. </w:t>
            </w:r>
          </w:p>
        </w:tc>
      </w:tr>
    </w:tbl>
    <w:p w14:paraId="7B5652A2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1. Deliverable del progetto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DELIVERABLE N.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384BF2" w:rsidRDefault="0026483D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Elenca tutti i deliverable del progetto e descrivili brevemente uno per uno. Non elencare le date.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 deliverable devono includere output e risultati accessori: report di PM, documentazione, ecc.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Il livello di dettaglio dipenderà dagli obiettivi del progetto.</w:t>
            </w:r>
          </w:p>
        </w:tc>
      </w:tr>
    </w:tbl>
    <w:p w14:paraId="382D8A7B" w14:textId="77777777" w:rsidR="00493A50" w:rsidRPr="00493A50" w:rsidRDefault="00493A50" w:rsidP="00493A50">
      <w:pPr>
        <w:rPr>
          <w:rFonts w:ascii="Century Gothic" w:hAnsi="Century Gothic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2. Elenco di attività di progetto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Elenca tutte le attività di progetto da completare, in base ai deliverable elencati nella sezione precedente. Non elencare le date. Aggiungi altre righe se necessario.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In alternativa, puoi allegare la struttura di ripartizione del lavoro (WBS) alla dichiarazione dell'ambito.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575"/>
        <w:gridCol w:w="1551"/>
        <w:gridCol w:w="1551"/>
        <w:gridCol w:w="1551"/>
        <w:gridCol w:w="1552"/>
      </w:tblGrid>
      <w:tr w:rsidR="00BF6229" w:rsidRPr="00BF6229" w14:paraId="6F337254" w14:textId="77777777" w:rsidTr="00977E89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51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SÌ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1C62B8">
        <w:trPr>
          <w:trHeight w:val="432"/>
        </w:trPr>
        <w:tc>
          <w:tcPr>
            <w:tcW w:w="2830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Fornisci un link, se applicabile.</w:t>
            </w:r>
          </w:p>
        </w:tc>
        <w:tc>
          <w:tcPr>
            <w:tcW w:w="7780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N/D</w:t>
            </w:r>
          </w:p>
        </w:tc>
      </w:tr>
    </w:tbl>
    <w:p w14:paraId="676D555A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572"/>
        <w:gridCol w:w="2334"/>
      </w:tblGrid>
      <w:tr w:rsidR="00BF6229" w:rsidRPr="00BF6229" w14:paraId="2F2EB0D9" w14:textId="77777777" w:rsidTr="00216F01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ATTIVITÀ N.</w:t>
            </w:r>
          </w:p>
        </w:tc>
        <w:tc>
          <w:tcPr>
            <w:tcW w:w="3097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14:paraId="5A9CA72A" w14:textId="77777777" w:rsidR="00BF6229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PER DELIVERABLE N. ...</w:t>
            </w:r>
          </w:p>
          <w:p w14:paraId="46C5D950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INSERISCI N. ATTIVITÀ</w:t>
            </w:r>
          </w:p>
        </w:tc>
      </w:tr>
      <w:tr w:rsidR="00BF6229" w:rsidRPr="00BF6229" w14:paraId="3A701DA4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Pianificazione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Esecuzione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977E89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Valutazione</w:t>
            </w: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3. Fuori ambito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356C18" w:rsidRPr="00493A50" w14:paraId="68C10D93" w14:textId="77777777" w:rsidTr="00956EBE">
        <w:trPr>
          <w:trHeight w:val="1898"/>
        </w:trPr>
        <w:tc>
          <w:tcPr>
            <w:tcW w:w="1705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</w:rPr>
              <w:t>NON eseguirà né includerà</w:t>
            </w:r>
            <w:r>
              <w:rPr>
                <w:rFonts w:ascii="Century Gothic" w:hAnsi="Century Gothic"/>
                <w:sz w:val="18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Elenca i deliverable o le attività che non completerai o fornirai come output di questo progetto.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PASSAGGIO 4. Ipotesi del progetto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0"/>
        <w:gridCol w:w="10160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IPOTESI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Elenca tutti i fattori del progetto che consideri veri, concreti o certi.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Le ipotesi comportano generalmente un certo grado di rischio.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Descrivi l'impatto potenziale delle ipotesi se si rivelano false.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5. Vincoli del progetto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="00BF6229" w:rsidRPr="00493A50" w14:paraId="00CFEAF2" w14:textId="77777777" w:rsidTr="00956EBE">
        <w:trPr>
          <w:cantSplit/>
          <w:trHeight w:val="54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INIZIO PROGETTO</w:t>
            </w:r>
          </w:p>
        </w:tc>
        <w:tc>
          <w:tcPr>
            <w:tcW w:w="8005" w:type="dxa"/>
            <w:vAlign w:val="center"/>
          </w:tcPr>
          <w:p w14:paraId="79104910" w14:textId="4C738E0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BF6229" w:rsidRPr="00493A50" w14:paraId="6308C419" w14:textId="77777777" w:rsidTr="00956EBE">
        <w:trPr>
          <w:cantSplit/>
          <w:trHeight w:val="53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14:paraId="3C1DEC8D" w14:textId="20C94F54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MM/GG/AA</w:t>
            </w:r>
          </w:p>
        </w:tc>
      </w:tr>
      <w:tr w:rsidR="00BF6229" w:rsidRPr="00493A50" w14:paraId="746BD231" w14:textId="77777777" w:rsidTr="00956EBE">
        <w:trPr>
          <w:cantSplit/>
          <w:trHeight w:val="521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956EBE">
        <w:trPr>
          <w:cantSplit/>
          <w:trHeight w:val="107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ELENCA ALTRE DATE / DESCRIZIONI DELLE MILESTONE</w:t>
            </w:r>
          </w:p>
        </w:tc>
        <w:tc>
          <w:tcPr>
            <w:tcW w:w="8005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BILANCIO</w:t>
            </w:r>
          </w:p>
        </w:tc>
        <w:tc>
          <w:tcPr>
            <w:tcW w:w="8005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le informazioni sulle limitazioni del budget del progetto (budget totale del progetto, budget massimo per i deliverable chiave del progetto).</w:t>
            </w:r>
          </w:p>
        </w:tc>
      </w:tr>
      <w:tr w:rsidR="00BF6229" w:rsidRPr="00493A50" w14:paraId="7D51D285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QUALITÀ O PRESTAZIONI</w:t>
            </w:r>
          </w:p>
        </w:tc>
        <w:tc>
          <w:tcPr>
            <w:tcW w:w="8005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altri requisiti per la funzionalità, le prestazioni o la qualità del progetto.</w:t>
            </w:r>
          </w:p>
        </w:tc>
      </w:tr>
      <w:tr w:rsidR="00BF6229" w:rsidRPr="00493A50" w14:paraId="135140F7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47063526" w14:textId="77777777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DI ATTREZZATURE / PERSONALE</w:t>
            </w:r>
          </w:p>
        </w:tc>
        <w:tc>
          <w:tcPr>
            <w:tcW w:w="8005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vincoli relativi alle attrezzature o alle persone che avranno un impatto sul progetto.</w:t>
            </w:r>
          </w:p>
        </w:tc>
      </w:tr>
      <w:tr w:rsidR="00BF6229" w:rsidRPr="00493A50" w14:paraId="324DE015" w14:textId="77777777" w:rsidTr="00384BF2">
        <w:trPr>
          <w:cantSplit/>
          <w:trHeight w:val="1808"/>
        </w:trPr>
        <w:tc>
          <w:tcPr>
            <w:tcW w:w="2605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VINCOLI NORMATIVI</w:t>
            </w:r>
          </w:p>
        </w:tc>
        <w:tc>
          <w:tcPr>
            <w:tcW w:w="8005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eventuali vincoli legali, politici o altri vincoli normativi.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PASSAGGIO 6. Stime aggiornate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59C8F5D2" w14:textId="77777777" w:rsidTr="00356C18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Stima le ore necessarie per completare il progetto. </w:t>
            </w:r>
          </w:p>
        </w:tc>
        <w:tc>
          <w:tcPr>
            <w:tcW w:w="6465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Inserisci il numero totale di ore.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PASSAGGIO 7. Approvazioni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="00E1125D" w:rsidRPr="00493A50" w14:paraId="2F9F2EB1" w14:textId="77777777" w:rsidTr="00216F01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NOME E TITOLO DEGLI STAKEHOLDER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RUOLO DEGLI STAKEHOLDER / APPROVATORI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36D7ADF4" w14:textId="65C8B2F0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DATA DI </w:t>
            </w:r>
            <w:r w:rsidR="001C62B8">
              <w:rPr>
                <w:rFonts w:ascii="Century Gothic" w:hAnsi="Century Gothic"/>
                <w:b/>
                <w:color w:val="000000" w:themeColor="text1"/>
                <w:sz w:val="18"/>
              </w:rPr>
              <w:br/>
            </w: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INVIO PER APPROVAZIONE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DATA DI RICEZIONE APPROVAZIONE</w:t>
            </w:r>
          </w:p>
        </w:tc>
      </w:tr>
      <w:tr w:rsidR="00E1125D" w:rsidRPr="00493A50" w14:paraId="1493D99C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356C18">
        <w:trPr>
          <w:trHeight w:val="3402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2E30DF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B88A" w14:textId="77777777" w:rsidR="002E30DF" w:rsidRDefault="002E30DF" w:rsidP="005D354E">
      <w:r>
        <w:separator/>
      </w:r>
    </w:p>
  </w:endnote>
  <w:endnote w:type="continuationSeparator" w:id="0">
    <w:p w14:paraId="742E65E7" w14:textId="77777777" w:rsidR="002E30DF" w:rsidRDefault="002E30DF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77777777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1F20A" w14:textId="77777777" w:rsidR="002E30DF" w:rsidRDefault="002E30DF" w:rsidP="005D354E">
      <w:r>
        <w:separator/>
      </w:r>
    </w:p>
  </w:footnote>
  <w:footnote w:type="continuationSeparator" w:id="0">
    <w:p w14:paraId="4333B12B" w14:textId="77777777" w:rsidR="002E30DF" w:rsidRDefault="002E30DF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C62B8"/>
    <w:rsid w:val="001E0D3A"/>
    <w:rsid w:val="0020508D"/>
    <w:rsid w:val="00216F01"/>
    <w:rsid w:val="00224CAD"/>
    <w:rsid w:val="0026483D"/>
    <w:rsid w:val="002E30DF"/>
    <w:rsid w:val="002F1B4E"/>
    <w:rsid w:val="00315337"/>
    <w:rsid w:val="0032070E"/>
    <w:rsid w:val="00330152"/>
    <w:rsid w:val="00356C18"/>
    <w:rsid w:val="003607CF"/>
    <w:rsid w:val="00384BF2"/>
    <w:rsid w:val="003910D4"/>
    <w:rsid w:val="003916B5"/>
    <w:rsid w:val="003D5E72"/>
    <w:rsid w:val="003E50E1"/>
    <w:rsid w:val="0041265B"/>
    <w:rsid w:val="00430FAF"/>
    <w:rsid w:val="00472089"/>
    <w:rsid w:val="0048649F"/>
    <w:rsid w:val="00493A50"/>
    <w:rsid w:val="004B3008"/>
    <w:rsid w:val="004C57A3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02870"/>
    <w:rsid w:val="00711857"/>
    <w:rsid w:val="00784AF2"/>
    <w:rsid w:val="00784F6A"/>
    <w:rsid w:val="00791E30"/>
    <w:rsid w:val="00824AA2"/>
    <w:rsid w:val="008367E7"/>
    <w:rsid w:val="00856830"/>
    <w:rsid w:val="00874884"/>
    <w:rsid w:val="00910A1F"/>
    <w:rsid w:val="00920113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63BC6"/>
    <w:rsid w:val="00A70263"/>
    <w:rsid w:val="00A8470F"/>
    <w:rsid w:val="00A94C66"/>
    <w:rsid w:val="00AE6DEA"/>
    <w:rsid w:val="00B24297"/>
    <w:rsid w:val="00B40985"/>
    <w:rsid w:val="00BD568E"/>
    <w:rsid w:val="00BD7713"/>
    <w:rsid w:val="00BF6229"/>
    <w:rsid w:val="00C5728D"/>
    <w:rsid w:val="00C741E8"/>
    <w:rsid w:val="00CC174F"/>
    <w:rsid w:val="00D16014"/>
    <w:rsid w:val="00D228BD"/>
    <w:rsid w:val="00D92A67"/>
    <w:rsid w:val="00DB0DD5"/>
    <w:rsid w:val="00DE0678"/>
    <w:rsid w:val="00DE48AE"/>
    <w:rsid w:val="00E05DE7"/>
    <w:rsid w:val="00E1125D"/>
    <w:rsid w:val="00E90D2A"/>
    <w:rsid w:val="00E91061"/>
    <w:rsid w:val="00EA68A7"/>
    <w:rsid w:val="00EC3BF8"/>
    <w:rsid w:val="00ED6B01"/>
    <w:rsid w:val="00F868B6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10&amp;utm_language=IT&amp;utm_source=template-word&amp;utm_medium=content&amp;utm_campaign=ic-Consulting+Scope+of+Work-word-37810-it&amp;lpa=ic+Consulting+Scope+of+Work+word+37810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6</cp:revision>
  <dcterms:created xsi:type="dcterms:W3CDTF">2022-06-30T01:41:00Z</dcterms:created>
  <dcterms:modified xsi:type="dcterms:W3CDTF">2024-01-09T19:51:00Z</dcterms:modified>
</cp:coreProperties>
</file>