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3DCB" w14:textId="2475C4C5" w:rsidR="008A488A" w:rsidRDefault="008A488A" w:rsidP="008A488A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>
        <w:rPr>
          <w:b/>
          <w:color w:val="595959" w:themeColor="text1" w:themeTint="A6"/>
          <w:sz w:val="44"/>
        </w:rPr>
        <w:t xml:space="preserve">MATRICE DEL PIANO DI COMUNICAZIONE PMO </w:t>
      </w:r>
      <w:r w:rsidR="00F2021F">
        <w:rPr>
          <w:b/>
          <w:color w:val="595959" w:themeColor="text1" w:themeTint="A6"/>
          <w:sz w:val="44"/>
        </w:rPr>
        <w:t xml:space="preserve">            </w:t>
      </w:r>
      <w:r w:rsidR="00F2021F">
        <w:rPr>
          <w:b/>
          <w:noProof/>
          <w:color w:val="595959" w:themeColor="text1" w:themeTint="A6"/>
          <w:sz w:val="44"/>
          <w:szCs w:val="28"/>
        </w:rPr>
        <w:drawing>
          <wp:inline distT="0" distB="0" distL="0" distR="0" wp14:anchorId="52278689" wp14:editId="0F5EAA22">
            <wp:extent cx="2011363" cy="400050"/>
            <wp:effectExtent l="0" t="0" r="8255" b="0"/>
            <wp:docPr id="2004288992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288992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330" cy="41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04316" w14:textId="77777777" w:rsidR="008A488A" w:rsidRDefault="008A488A" w:rsidP="008A488A">
      <w:pPr>
        <w:spacing w:after="0" w:line="240" w:lineRule="auto"/>
      </w:pPr>
    </w:p>
    <w:tbl>
      <w:tblPr>
        <w:tblW w:w="14545" w:type="dxa"/>
        <w:tblLook w:val="04A0" w:firstRow="1" w:lastRow="0" w:firstColumn="1" w:lastColumn="0" w:noHBand="0" w:noVBand="1"/>
      </w:tblPr>
      <w:tblGrid>
        <w:gridCol w:w="2786"/>
        <w:gridCol w:w="2148"/>
        <w:gridCol w:w="1765"/>
        <w:gridCol w:w="3934"/>
        <w:gridCol w:w="1637"/>
        <w:gridCol w:w="2275"/>
      </w:tblGrid>
      <w:tr w:rsidR="008A488A" w:rsidRPr="008A488A" w14:paraId="7CC98B55" w14:textId="77777777" w:rsidTr="008A488A">
        <w:trPr>
          <w:trHeight w:val="707"/>
        </w:trPr>
        <w:tc>
          <w:tcPr>
            <w:tcW w:w="2786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7E816A6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DESCRIZIONE COMUNICAZIONE</w:t>
            </w:r>
          </w:p>
        </w:tc>
        <w:tc>
          <w:tcPr>
            <w:tcW w:w="2148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DB98CD6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MEZZO DI COMUNICAZIONE</w:t>
            </w:r>
          </w:p>
        </w:tc>
        <w:tc>
          <w:tcPr>
            <w:tcW w:w="1765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25CBFDE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METODO DI CONSEGNA</w:t>
            </w:r>
          </w:p>
        </w:tc>
        <w:tc>
          <w:tcPr>
            <w:tcW w:w="3934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B395E20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SCOPO</w:t>
            </w:r>
          </w:p>
        </w:tc>
        <w:tc>
          <w:tcPr>
            <w:tcW w:w="1637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2DCA720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FREQUENZA</w:t>
            </w:r>
          </w:p>
        </w:tc>
        <w:tc>
          <w:tcPr>
            <w:tcW w:w="2275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60444A0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DESTINATARIO DELLA COMUNICAZIONE</w:t>
            </w:r>
          </w:p>
        </w:tc>
      </w:tr>
      <w:tr w:rsidR="008A488A" w:rsidRPr="008A488A" w14:paraId="3A5BA001" w14:textId="77777777" w:rsidTr="008A488A">
        <w:trPr>
          <w:trHeight w:val="323"/>
        </w:trPr>
        <w:tc>
          <w:tcPr>
            <w:tcW w:w="278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F33A95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Proprietario: PM</w:t>
            </w:r>
          </w:p>
        </w:tc>
        <w:tc>
          <w:tcPr>
            <w:tcW w:w="214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1B45F6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57D46B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7CF5D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F04BBE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967D8F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</w:tr>
      <w:tr w:rsidR="008A488A" w:rsidRPr="008A488A" w14:paraId="004CB535" w14:textId="77777777" w:rsidTr="008A488A">
        <w:trPr>
          <w:trHeight w:val="848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8162406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DOMANDE FREQUENTI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0D5F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Portale del team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D5220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Link e-mail al portale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476F5" w14:textId="260A6DE8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Rispondere alle domande e tenere aggiornato il team di progetto sulle domande più frequenti sul progetto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E46CF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Portale aggiornato a cadenza settimanale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5495F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Team di progetto</w:t>
            </w:r>
          </w:p>
        </w:tc>
      </w:tr>
      <w:tr w:rsidR="008A488A" w:rsidRPr="008A488A" w14:paraId="1B162152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9D050C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6ACD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0B8AE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9C6B3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8928E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AF6AD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A488A" w:rsidRPr="008A488A" w14:paraId="583489B9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B09026F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F2647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C5659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96507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5AF70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812C2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A488A" w:rsidRPr="008A488A" w14:paraId="48D3233E" w14:textId="77777777" w:rsidTr="008A488A">
        <w:trPr>
          <w:trHeight w:val="34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0496CE5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36190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29905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52824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19FF5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23A4C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A488A" w:rsidRPr="008A488A" w14:paraId="2F29A636" w14:textId="77777777" w:rsidTr="008A488A">
        <w:trPr>
          <w:trHeight w:val="323"/>
        </w:trPr>
        <w:tc>
          <w:tcPr>
            <w:tcW w:w="278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FBCCC0" w14:textId="77777777" w:rsidR="008A488A" w:rsidRPr="008318C8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8318C8">
              <w:rPr>
                <w:b/>
                <w:color w:val="000000"/>
                <w:spacing w:val="-4"/>
                <w:sz w:val="20"/>
              </w:rPr>
              <w:t>Proprietario: PMO Manager</w:t>
            </w:r>
          </w:p>
        </w:tc>
        <w:tc>
          <w:tcPr>
            <w:tcW w:w="214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EAC9AC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47C937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FF14E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D0C3AB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EF5F59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</w:tr>
      <w:tr w:rsidR="008A488A" w:rsidRPr="008A488A" w14:paraId="7F0E9851" w14:textId="77777777" w:rsidTr="008318C8">
        <w:trPr>
          <w:trHeight w:val="800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BDA2707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Comunicazioni del PMO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182756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Newsletter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9E86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4BEC9" w14:textId="6C334334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Mantenere i project manager aggiornati sugli ultimi standard ed eventi del PMO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7EDED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Settimanale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F6CD3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Project manager</w:t>
            </w:r>
          </w:p>
        </w:tc>
      </w:tr>
      <w:tr w:rsidR="008A488A" w:rsidRPr="008A488A" w14:paraId="153F3FD7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DF64812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7C31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325A4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7BC7B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5B2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2CD69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A488A" w:rsidRPr="008A488A" w14:paraId="122FCE78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680D6F9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3ED52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4149F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47C339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922AB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3FD7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A488A" w:rsidRPr="008A488A" w14:paraId="51399B0E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F109E52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689A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AB72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17949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6B3BE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A7225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A488A" w:rsidRPr="008A488A" w14:paraId="2429719F" w14:textId="77777777" w:rsidTr="008A488A">
        <w:trPr>
          <w:trHeight w:val="323"/>
        </w:trPr>
        <w:tc>
          <w:tcPr>
            <w:tcW w:w="278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5E97B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Proprietario: CFO</w:t>
            </w:r>
          </w:p>
        </w:tc>
        <w:tc>
          <w:tcPr>
            <w:tcW w:w="214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EF676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5DBF8C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8A000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2FDFCA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A92626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</w:tr>
      <w:tr w:rsidR="008A488A" w:rsidRPr="008A488A" w14:paraId="222B5A7E" w14:textId="77777777" w:rsidTr="008A488A">
        <w:trPr>
          <w:trHeight w:val="674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4F8B74D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Report sul budget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CFD4F" w14:textId="77777777" w:rsidR="008A488A" w:rsidRPr="003F2B6D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pacing w:val="-4"/>
                <w:sz w:val="20"/>
                <w:szCs w:val="20"/>
              </w:rPr>
            </w:pPr>
            <w:r w:rsidRPr="003F2B6D">
              <w:rPr>
                <w:color w:val="000000"/>
                <w:spacing w:val="-4"/>
                <w:sz w:val="20"/>
              </w:rPr>
              <w:t>Presentazione in PPT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E8E9A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Riunione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167B0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Riferire e analizzare la posizione finanziaria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3983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Bisettimanale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24DB0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CEO, COO, PMO, PM, stakeholder chiave</w:t>
            </w:r>
          </w:p>
        </w:tc>
      </w:tr>
      <w:tr w:rsidR="008A488A" w:rsidRPr="008A488A" w14:paraId="202F8222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3B497F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F700B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A26D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105F0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D7705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BC273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A488A" w:rsidRPr="008A488A" w14:paraId="0128E0F4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9A00959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3819B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0153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9B245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8E71E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75305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A488A" w:rsidRPr="008A488A" w14:paraId="18085FFC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84AA71E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9DF67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C258E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9A472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69923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D8085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A488A" w:rsidRPr="008A488A" w14:paraId="15E32B56" w14:textId="77777777" w:rsidTr="008A488A">
        <w:trPr>
          <w:trHeight w:val="323"/>
        </w:trPr>
        <w:tc>
          <w:tcPr>
            <w:tcW w:w="278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A61DE0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Proprietario: altro</w:t>
            </w:r>
          </w:p>
        </w:tc>
        <w:tc>
          <w:tcPr>
            <w:tcW w:w="214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D4D173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73EFA9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BDF9CB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249A97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4B7564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</w:tr>
      <w:tr w:rsidR="008A488A" w:rsidRPr="008A488A" w14:paraId="3F2A70EB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70249F3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Aggiornamento degli stakeholder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BC299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Newsletter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540D3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49EF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Offrire visibilità agli stakeholder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2578B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Mensile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56116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Stakeholder</w:t>
            </w:r>
          </w:p>
        </w:tc>
      </w:tr>
      <w:tr w:rsidR="008A488A" w:rsidRPr="008A488A" w14:paraId="43ED016C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A3ABEBC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42A8F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177E2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0DAF6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D029B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29DC16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A488A" w:rsidRPr="008A488A" w14:paraId="733C1F74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65C665F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0380E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3608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A1286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57A77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814A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A488A" w:rsidRPr="008A488A" w14:paraId="4D4DD003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48FA37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F1605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CBF72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9352E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A0B76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6A17C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A488A" w:rsidRPr="008A488A" w14:paraId="651EB685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D31E53F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479C7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0A39A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142C2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AD109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227D4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A488A" w:rsidRPr="008A488A" w14:paraId="00750B4A" w14:textId="77777777" w:rsidTr="008A488A">
        <w:trPr>
          <w:trHeight w:val="323"/>
        </w:trPr>
        <w:tc>
          <w:tcPr>
            <w:tcW w:w="2786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64D099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6010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27091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52A4B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43AE3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406C8" w14:textId="77777777" w:rsidR="008A488A" w:rsidRPr="008A488A" w:rsidRDefault="008A488A" w:rsidP="008A48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73835D8B" w14:textId="577FEF26" w:rsidR="008A488A" w:rsidRDefault="008A488A" w:rsidP="00A32F89">
      <w:pPr>
        <w:sectPr w:rsidR="008A488A" w:rsidSect="008A488A">
          <w:headerReference w:type="default" r:id="rId10"/>
          <w:footerReference w:type="default" r:id="rId11"/>
          <w:pgSz w:w="15840" w:h="12240" w:orient="landscape"/>
          <w:pgMar w:top="657" w:right="576" w:bottom="720" w:left="576" w:header="0" w:footer="0" w:gutter="0"/>
          <w:cols w:space="720"/>
          <w:titlePg/>
          <w:docGrid w:linePitch="360"/>
        </w:sectPr>
      </w:pPr>
    </w:p>
    <w:p w14:paraId="2FC252A9" w14:textId="77777777" w:rsidR="00C37AAF" w:rsidRDefault="00C37AAF" w:rsidP="006149B1">
      <w:bookmarkStart w:id="0" w:name="_Hlk536359931"/>
    </w:p>
    <w:bookmarkEnd w:id="0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6A67099F" w14:textId="77777777" w:rsidTr="007B62FB">
        <w:trPr>
          <w:trHeight w:val="3002"/>
        </w:trPr>
        <w:tc>
          <w:tcPr>
            <w:tcW w:w="9810" w:type="dxa"/>
          </w:tcPr>
          <w:p w14:paraId="4CE9F669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</w:p>
          <w:p w14:paraId="469EEBE4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59CC6A2F" w14:textId="77777777" w:rsidR="00A64F9A" w:rsidRPr="00A64F9A" w:rsidRDefault="00A64F9A" w:rsidP="00C37AAF">
            <w:pPr>
              <w:rPr>
                <w:sz w:val="20"/>
              </w:rPr>
            </w:pPr>
          </w:p>
          <w:p w14:paraId="12127D8B" w14:textId="77777777" w:rsidR="00A64F9A" w:rsidRPr="00A64F9A" w:rsidRDefault="00A64F9A" w:rsidP="00C37A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DE90796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DC3A" w14:textId="77777777" w:rsidR="00875016" w:rsidRDefault="00875016" w:rsidP="00480F66">
      <w:pPr>
        <w:spacing w:after="0" w:line="240" w:lineRule="auto"/>
      </w:pPr>
      <w:r>
        <w:separator/>
      </w:r>
    </w:p>
  </w:endnote>
  <w:endnote w:type="continuationSeparator" w:id="0">
    <w:p w14:paraId="7EB40D70" w14:textId="77777777" w:rsidR="00875016" w:rsidRDefault="0087501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EB35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Pagina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 xml:space="preserve"> di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4034" w14:textId="77777777" w:rsidR="00875016" w:rsidRDefault="00875016" w:rsidP="00480F66">
      <w:pPr>
        <w:spacing w:after="0" w:line="240" w:lineRule="auto"/>
      </w:pPr>
      <w:r>
        <w:separator/>
      </w:r>
    </w:p>
  </w:footnote>
  <w:footnote w:type="continuationSeparator" w:id="0">
    <w:p w14:paraId="70FADF64" w14:textId="77777777" w:rsidR="00875016" w:rsidRDefault="00875016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F0E3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124539883">
    <w:abstractNumId w:val="4"/>
  </w:num>
  <w:num w:numId="2" w16cid:durableId="1706366034">
    <w:abstractNumId w:val="1"/>
  </w:num>
  <w:num w:numId="3" w16cid:durableId="644315217">
    <w:abstractNumId w:val="0"/>
  </w:num>
  <w:num w:numId="4" w16cid:durableId="376053228">
    <w:abstractNumId w:val="11"/>
  </w:num>
  <w:num w:numId="5" w16cid:durableId="1966767692">
    <w:abstractNumId w:val="12"/>
  </w:num>
  <w:num w:numId="6" w16cid:durableId="1187215672">
    <w:abstractNumId w:val="10"/>
  </w:num>
  <w:num w:numId="7" w16cid:durableId="1257402717">
    <w:abstractNumId w:val="8"/>
  </w:num>
  <w:num w:numId="8" w16cid:durableId="1473061481">
    <w:abstractNumId w:val="3"/>
  </w:num>
  <w:num w:numId="9" w16cid:durableId="1808433126">
    <w:abstractNumId w:val="5"/>
  </w:num>
  <w:num w:numId="10" w16cid:durableId="349456107">
    <w:abstractNumId w:val="13"/>
  </w:num>
  <w:num w:numId="11" w16cid:durableId="1206602941">
    <w:abstractNumId w:val="9"/>
  </w:num>
  <w:num w:numId="12" w16cid:durableId="1029334751">
    <w:abstractNumId w:val="7"/>
  </w:num>
  <w:num w:numId="13" w16cid:durableId="808287793">
    <w:abstractNumId w:val="6"/>
  </w:num>
  <w:num w:numId="14" w16cid:durableId="184405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8A488A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D9C"/>
    <w:rsid w:val="00167C97"/>
    <w:rsid w:val="00184DC6"/>
    <w:rsid w:val="00186202"/>
    <w:rsid w:val="001A628F"/>
    <w:rsid w:val="001C64EC"/>
    <w:rsid w:val="001C6DA8"/>
    <w:rsid w:val="00206725"/>
    <w:rsid w:val="00223549"/>
    <w:rsid w:val="002374C7"/>
    <w:rsid w:val="0023786C"/>
    <w:rsid w:val="00250EF4"/>
    <w:rsid w:val="002724A7"/>
    <w:rsid w:val="00274428"/>
    <w:rsid w:val="0027725D"/>
    <w:rsid w:val="002A1AB8"/>
    <w:rsid w:val="002A25C0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3F2B6D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8086A"/>
    <w:rsid w:val="00480F66"/>
    <w:rsid w:val="0048129D"/>
    <w:rsid w:val="00494038"/>
    <w:rsid w:val="004966F4"/>
    <w:rsid w:val="004F2E53"/>
    <w:rsid w:val="00511438"/>
    <w:rsid w:val="00517CA8"/>
    <w:rsid w:val="00533912"/>
    <w:rsid w:val="00535702"/>
    <w:rsid w:val="00537B78"/>
    <w:rsid w:val="00541C9F"/>
    <w:rsid w:val="00541D2D"/>
    <w:rsid w:val="00570608"/>
    <w:rsid w:val="005B1E3F"/>
    <w:rsid w:val="005C6ABE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2B21"/>
    <w:rsid w:val="006A0235"/>
    <w:rsid w:val="006B5588"/>
    <w:rsid w:val="006C5F2C"/>
    <w:rsid w:val="006F3F1C"/>
    <w:rsid w:val="006F76D7"/>
    <w:rsid w:val="00720294"/>
    <w:rsid w:val="00722E71"/>
    <w:rsid w:val="00727E58"/>
    <w:rsid w:val="00727EB9"/>
    <w:rsid w:val="00732100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D4D86"/>
    <w:rsid w:val="007E79B5"/>
    <w:rsid w:val="007F744B"/>
    <w:rsid w:val="00801DF5"/>
    <w:rsid w:val="00802E66"/>
    <w:rsid w:val="008047D3"/>
    <w:rsid w:val="008106B4"/>
    <w:rsid w:val="00826077"/>
    <w:rsid w:val="008318C8"/>
    <w:rsid w:val="00832CFF"/>
    <w:rsid w:val="00845097"/>
    <w:rsid w:val="00854AB7"/>
    <w:rsid w:val="00865101"/>
    <w:rsid w:val="00870E2C"/>
    <w:rsid w:val="00875016"/>
    <w:rsid w:val="008752AF"/>
    <w:rsid w:val="00886DDF"/>
    <w:rsid w:val="008939B0"/>
    <w:rsid w:val="008A2B06"/>
    <w:rsid w:val="008A488A"/>
    <w:rsid w:val="008C2D0E"/>
    <w:rsid w:val="008D2AB6"/>
    <w:rsid w:val="008D3852"/>
    <w:rsid w:val="008F0103"/>
    <w:rsid w:val="008F7553"/>
    <w:rsid w:val="00906570"/>
    <w:rsid w:val="0092117C"/>
    <w:rsid w:val="0092169A"/>
    <w:rsid w:val="00947186"/>
    <w:rsid w:val="00955D6F"/>
    <w:rsid w:val="009733EE"/>
    <w:rsid w:val="009749F6"/>
    <w:rsid w:val="009A177A"/>
    <w:rsid w:val="009B24E9"/>
    <w:rsid w:val="009D4B4D"/>
    <w:rsid w:val="009E3F47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1A19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44278"/>
    <w:rsid w:val="00E50023"/>
    <w:rsid w:val="00E63191"/>
    <w:rsid w:val="00E731EC"/>
    <w:rsid w:val="00E8459A"/>
    <w:rsid w:val="00EB7C77"/>
    <w:rsid w:val="00EC03A7"/>
    <w:rsid w:val="00EC1313"/>
    <w:rsid w:val="00EC5E70"/>
    <w:rsid w:val="00F02752"/>
    <w:rsid w:val="00F2021F"/>
    <w:rsid w:val="00F21222"/>
    <w:rsid w:val="00F303EB"/>
    <w:rsid w:val="00F31A79"/>
    <w:rsid w:val="00F4066E"/>
    <w:rsid w:val="00F46CF3"/>
    <w:rsid w:val="00F61F08"/>
    <w:rsid w:val="00F740D9"/>
    <w:rsid w:val="00F8687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ED582"/>
  <w15:docId w15:val="{EB0DF737-7812-8642-81AB-FE99D19B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45&amp;utm_language=IT&amp;utm_source=template-word&amp;utm_medium=content&amp;utm_campaign=ic-PMO+Communication+Plan+Matrix-word-37745-it&amp;lpa=ic+PMO+Communication+Plan+Matrix+word+37745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Allison Okonczak</cp:lastModifiedBy>
  <cp:revision>6</cp:revision>
  <cp:lastPrinted>2019-01-22T01:48:00Z</cp:lastPrinted>
  <dcterms:created xsi:type="dcterms:W3CDTF">2022-03-27T00:36:00Z</dcterms:created>
  <dcterms:modified xsi:type="dcterms:W3CDTF">2023-10-20T21:21:00Z</dcterms:modified>
</cp:coreProperties>
</file>