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37789A" w:rsidRDefault="0037789A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Italian"/>
            </w:rPr>
            <w:drawing>
              <wp:anchor distT="0" distB="0" distL="114300" distR="114300" simplePos="0" relativeHeight="251662336" behindDoc="1" locked="0" layoutInCell="1" allowOverlap="1" wp14:editId="7FF06654" wp14:anchorId="22DD2B76">
                <wp:simplePos x="0" y="0"/>
                <wp:positionH relativeFrom="column">
                  <wp:posOffset>4318161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20DB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Italian"/>
            </w:rPr>
            <w:t>MODULO DI FEEDBACK VERSO L'ALTO</w:t>
          </w:r>
        </w:p>
        <w:tbl>
          <w:tblPr>
            <w:tblStyle w:val="TableGrid"/>
            <w:tblW w:w="10825" w:type="dxa"/>
            <w:tbl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  <w:insideH w:val="single" w:color="BFBFBF" w:themeColor="background1" w:themeShade="BF" w:sz="4" w:space="0"/>
              <w:insideV w:val="single" w:color="BFBFBF" w:themeColor="background1" w:themeShade="BF" w:sz="4" w:space="0"/>
            </w:tblBorders>
            <w:tblLook w:val="04A0" w:firstRow="1" w:lastRow="0" w:firstColumn="1" w:lastColumn="0" w:noHBand="0" w:noVBand="1"/>
          </w:tblPr>
          <w:tblGrid>
            <w:gridCol w:w="1795"/>
            <w:gridCol w:w="3617"/>
            <w:gridCol w:w="1513"/>
            <w:gridCol w:w="3900"/>
          </w:tblGrid>
          <w:tr w:rsidRPr="00B97B7A" w:rsidR="00B97B7A" w:rsidTr="00164AC5">
            <w:trPr>
              <w:trHeight w:val="432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INFORMAZIONI SUI DIPENDENTI</w:t>
                </w: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795" w:type="dxa"/>
                <w:shd w:val="clear" w:color="auto" w:fill="323E4F" w:themeFill="text2" w:themeFillShade="BF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NOME SUPERVISORE</w:t>
                </w:r>
              </w:p>
            </w:tc>
            <w:tc>
              <w:tcPr>
                <w:tcW w:w="3617" w:type="dxa"/>
                <w:vAlign w:val="center"/>
              </w:tcPr>
              <w:p w:rsidRPr="00D81E65" w:rsidR="00B97B7A" w:rsidP="00D05D0F" w:rsidRDefault="00B97B7A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shd w:val="clear" w:color="auto" w:fill="323E4F" w:themeFill="text2" w:themeFillShade="BF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DIPARTIMENTO</w:t>
                </w:r>
              </w:p>
            </w:tc>
            <w:tc>
              <w:tcPr>
                <w:tcW w:w="3900" w:type="dxa"/>
                <w:vAlign w:val="center"/>
              </w:tcPr>
              <w:p w:rsidRPr="00D81E65" w:rsidR="00B97B7A" w:rsidP="00D05D0F" w:rsidRDefault="00B97B7A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795" w:type="dxa"/>
                <w:tcBorders>
                  <w:bottom w:val="single" w:color="BFBFBF" w:themeColor="background1" w:themeShade="BF" w:sz="4" w:space="0"/>
                </w:tcBorders>
                <w:shd w:val="clear" w:color="auto" w:fill="44546A" w:themeFill="text2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PERIODO DI REVISIONE</w:t>
                </w:r>
              </w:p>
            </w:tc>
            <w:tc>
              <w:tcPr>
                <w:tcW w:w="3617" w:type="dxa"/>
                <w:tcBorders>
                  <w:bottom w:val="sing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tcBorders>
                  <w:bottom w:val="single" w:color="BFBFBF" w:themeColor="background1" w:themeShade="BF" w:sz="4" w:space="0"/>
                </w:tcBorders>
                <w:shd w:val="clear" w:color="auto" w:fill="44546A" w:themeFill="text2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DATA DEL RIESAME</w:t>
                </w:r>
              </w:p>
            </w:tc>
            <w:tc>
              <w:tcPr>
                <w:tcW w:w="3900" w:type="dxa"/>
                <w:tcBorders>
                  <w:bottom w:val="sing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bottom w:val="doub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B97B7A" w:rsidR="00164AC5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top w:val="double" w:color="BFBFBF" w:themeColor="background1" w:themeShade="BF" w:sz="4" w:space="0"/>
                  <w:bottom w:val="double" w:color="BFBFBF" w:themeColor="background1" w:themeShade="BF" w:sz="4" w:space="0"/>
                </w:tcBorders>
                <w:shd w:val="clear" w:color="auto" w:fill="D5DCE4" w:themeFill="text2" w:themeFillTint="33"/>
                <w:vAlign w:val="center"/>
              </w:tcPr>
              <w:p w:rsidRPr="00164AC5" w:rsidR="00164AC5" w:rsidP="00164AC5" w:rsidRDefault="00164AC5">
                <w:pPr>
                  <w:bidi w:val="false"/>
                  <w:rPr>
                    <w:rFonts w:ascii="Century Gothic" w:hAnsi="Century Gothic" w:eastAsia="Times New Roman" w:cs="Times New Roman"/>
                    <w:bCs/>
                    <w:iCs/>
                    <w:color w:val="000000" w:themeColor="text1"/>
                    <w:sz w:val="15"/>
                    <w:szCs w:val="15"/>
                  </w:rPr>
                </w:pPr>
                <w:r w:rsidRPr="00164AC5">
                  <w:rPr>
                    <w:rFonts w:ascii="Century Gothic" w:hAnsi="Century Gothic" w:eastAsia="Times New Roman" w:cs="Times New Roman"/>
                    <w:color w:val="000000" w:themeColor="text1"/>
                    <w:sz w:val="15"/>
                    <w:szCs w:val="15"/>
                    <w:lang w:val="Italian"/>
                  </w:rPr>
                  <w:t>Fornisci feedback sulle prestazioni del tuo supervisore in base alle sue capacità e responsabilità in ciascuna delle seguenti categorie.</w:t>
                </w: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CAPACITÀ DI ADEMPIERE ALLE RESPONSABILITÀ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RAGGIUNGIMENTO DEGLI OBIETTIVI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ESEMPI DI PRESTAZIONI ECCEZIONALI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AREE DI MIGLIORAMENTO SUGGERITE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DIMOSTRAZIONE DEI VALORI FONDAMENTALI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bidi w:val="false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323E4F" w:themeFill="text2" w:themeFillShade="BF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Italian"/>
                  </w:rPr>
                  <w:t>COMMENTI AGGIUNTIVI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shd w:val="clear" w:color="auto" w:fill="F2F2F2" w:themeFill="background1" w:themeFillShade="F2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color w:val="000000" w:themeColor="text1"/>
                    <w:sz w:val="18"/>
                    <w:szCs w:val="18"/>
                  </w:rPr>
                </w:pPr>
              </w:p>
            </w:tc>
          </w:tr>
        </w:tbl>
        <w:p w:rsidR="005020DB" w:rsidRDefault="005020DB">
          <w:pPr>
            <w:bidi w:val="false"/>
            <w:rPr>
              <w:rFonts w:ascii="Century Gothic" w:hAnsi="Century Gothic"/>
            </w:rPr>
          </w:pPr>
          <w:r>
            <w:rPr>
              <w:rFonts w:ascii="Century Gothic" w:hAnsi="Century Gothic"/>
              <w:lang w:val="Italian"/>
            </w:rPr>
            <w:br w:type="page"/>
          </w:r>
        </w:p>
        <w:p w:rsidR="00E54868" w:rsidRDefault="007E689F">
          <w:pPr>
            <w:bidi w:val="false"/>
            <w:rPr>
              <w:rFonts w:ascii="Century Gothic" w:hAnsi="Century Gothic"/>
            </w:rPr>
          </w:pPr>
        </w:p>
      </w:sdtContent>
    </w:sdt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992098" w:rsidTr="00992098">
        <w:trPr>
          <w:trHeight w:val="2826"/>
        </w:trPr>
        <w:tc>
          <w:tcPr>
            <w:tcW w:w="10424" w:type="dxa"/>
          </w:tcPr>
          <w:p w:rsidRPr="00FF18F5" w:rsidR="00992098" w:rsidP="00B536E4" w:rsidRDefault="0099209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992098" w:rsidP="00B536E4" w:rsidRDefault="00992098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:rsidRDefault="0099209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Pr="0037789A" w:rsidR="00992098" w:rsidP="001C2D13" w:rsidRDefault="00992098">
      <w:pPr>
        <w:rPr>
          <w:rFonts w:ascii="Century Gothic" w:hAnsi="Century Gothic"/>
        </w:rPr>
      </w:pPr>
    </w:p>
    <w:sectPr w:rsidRPr="0037789A" w:rsidR="00992098" w:rsidSect="00960DE4">
      <w:footerReference w:type="even" r:id="rId10"/>
      <w:footerReference w:type="default" r:id="rId11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1C" w:rsidRDefault="007B4F1C" w:rsidP="00960DE4">
      <w:pPr>
        <w:spacing w:after="0" w:line="240" w:lineRule="auto"/>
      </w:pPr>
      <w:r>
        <w:separator/>
      </w:r>
    </w:p>
  </w:endnote>
  <w:endnote w:type="continuationSeparator" w:id="0">
    <w:p w:rsidR="007B4F1C" w:rsidRDefault="007B4F1C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RDefault="00960DE4" w:rsidP="001972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RDefault="00960DE4" w:rsidP="0096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E4" w:rsidRDefault="00960DE4" w:rsidP="00960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1C" w:rsidRDefault="007B4F1C" w:rsidP="00960DE4">
      <w:pPr>
        <w:spacing w:after="0" w:line="240" w:lineRule="auto"/>
      </w:pPr>
      <w:r>
        <w:separator/>
      </w:r>
    </w:p>
  </w:footnote>
  <w:footnote w:type="continuationSeparator" w:id="0">
    <w:p w:rsidR="007B4F1C" w:rsidRDefault="007B4F1C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C"/>
    <w:rsid w:val="00055C2F"/>
    <w:rsid w:val="000828CC"/>
    <w:rsid w:val="000E6107"/>
    <w:rsid w:val="00141B07"/>
    <w:rsid w:val="00164AC5"/>
    <w:rsid w:val="00180128"/>
    <w:rsid w:val="001C2D13"/>
    <w:rsid w:val="0027309C"/>
    <w:rsid w:val="002D77D1"/>
    <w:rsid w:val="002E5A31"/>
    <w:rsid w:val="0037789A"/>
    <w:rsid w:val="003A3DDB"/>
    <w:rsid w:val="00453BBF"/>
    <w:rsid w:val="005020DB"/>
    <w:rsid w:val="0050434A"/>
    <w:rsid w:val="0051185B"/>
    <w:rsid w:val="006150FA"/>
    <w:rsid w:val="007B4F1C"/>
    <w:rsid w:val="007E3C8B"/>
    <w:rsid w:val="007E689F"/>
    <w:rsid w:val="008C3A29"/>
    <w:rsid w:val="009607A5"/>
    <w:rsid w:val="00960DE4"/>
    <w:rsid w:val="00992098"/>
    <w:rsid w:val="009F2E9F"/>
    <w:rsid w:val="00A0189A"/>
    <w:rsid w:val="00A76205"/>
    <w:rsid w:val="00A91CB0"/>
    <w:rsid w:val="00B267AA"/>
    <w:rsid w:val="00B71B86"/>
    <w:rsid w:val="00B97B7A"/>
    <w:rsid w:val="00BE583A"/>
    <w:rsid w:val="00D36BDC"/>
    <w:rsid w:val="00D53D86"/>
    <w:rsid w:val="00D81E65"/>
    <w:rsid w:val="00E54868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FAD52E-17D2-4E1D-8FB6-FBC697D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DE4"/>
  </w:style>
  <w:style w:type="paragraph" w:styleId="TableHeading" w:customStyle="1">
    <w:name w:val="Table Heading"/>
    <w:rsid w:val="00453BBF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453BBF"/>
    <w:rPr>
      <w:rFonts w:ascii="Arial" w:hAnsi="Arial" w:eastAsia="Times New Roman" w:cs="Arial"/>
      <w:szCs w:val="20"/>
    </w:rPr>
  </w:style>
  <w:style w:type="paragraph" w:styleId="TableText" w:customStyle="1">
    <w:name w:val="Table Text"/>
    <w:link w:val="TableTextChar"/>
    <w:rsid w:val="00453BBF"/>
    <w:pPr>
      <w:spacing w:before="60" w:after="60" w:line="240" w:lineRule="auto"/>
    </w:pPr>
    <w:rPr>
      <w:rFonts w:ascii="Arial" w:hAnsi="Arial"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089&amp;utm_language=IT&amp;utm_source=integrated+content&amp;utm_campaign=/free-employee-performance-review-templates&amp;utm_medium=ic+upward+feedback+form+template+37089+word+it&amp;lpa=ic+upward+feedback+form+template+37089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2574-21BF-417F-97CC-A14FDAF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15c9ab8e956d8272fc37f089dceb76f4</Template>
  <TotalTime>0</TotalTime>
  <Pages>2</Pages>
  <Words>145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PROCUREMENT MANAGEMENT PLAN</vt:lpstr>
      <vt:lpstr>PROCUREMENT MANAGEMENT PLAN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PIANO DI GESTIONE DEGLI ACQUISTI</dc:title>
  <dc:subject>NOME DEL PROGETTO</dc:subject>
  <dc:creator>ragaz</dc:creator>
  <keywords/>
  <dc:description/>
  <lastModifiedBy>word</lastModifiedBy>
  <revision>2</revision>
  <dcterms:created xsi:type="dcterms:W3CDTF">2021-05-06T15:25:00.0000000Z</dcterms:created>
  <dcterms:modified xsi:type="dcterms:W3CDTF">2021-05-06T15:25:00.0000000Z</dcterms:modified>
</coreProperties>
</file>