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DF" w:rsidP="00247041" w:rsidRDefault="00B026DF" w14:paraId="784D0C6B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bookmarkStart w:name="_GoBack" w:id="0"/>
      <w:bookmarkEnd w:id="0"/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>MODELLO DI PIANO DI PR STRATEGICO</w:t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ab/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t xml:space="preserve"> </w:t>
      </w:r>
      <w:r w:rsidR="00012FCC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2"/>
          <w:szCs w:val="44"/>
          <w:lang w:val="Italian"/>
        </w:rPr>
        <w:drawing>
          <wp:inline distT="0" distB="0" distL="0" distR="0" wp14:anchorId="495A018F" wp14:editId="1CFAA0D2">
            <wp:extent cx="3257550" cy="621665"/>
            <wp:effectExtent l="0" t="0" r="0" b="698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21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652D" w:rsidR="00C7188D" w:rsidP="008A25EC" w:rsidRDefault="00C7188D" w14:paraId="3EE26DFE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10"/>
          <w:szCs w:val="44"/>
        </w:rPr>
      </w:pPr>
    </w:p>
    <w:tbl>
      <w:tblPr>
        <w:tblW w:w="1512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150"/>
        <w:gridCol w:w="2340"/>
        <w:gridCol w:w="1980"/>
        <w:gridCol w:w="1080"/>
        <w:gridCol w:w="1620"/>
        <w:gridCol w:w="2772"/>
      </w:tblGrid>
      <w:tr w:rsidRPr="0078652D" w:rsidR="0078652D" w:rsidTr="0078652D" w14:paraId="4EA6371F" w14:textId="77777777">
        <w:trPr>
          <w:trHeight w:val="331"/>
        </w:trPr>
        <w:tc>
          <w:tcPr>
            <w:tcW w:w="532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0FA26C5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ELEMENTI DEL PIANO</w:t>
            </w:r>
          </w:p>
        </w:tc>
        <w:tc>
          <w:tcPr>
            <w:tcW w:w="234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6522E88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AZIONI</w:t>
            </w:r>
          </w:p>
        </w:tc>
        <w:tc>
          <w:tcPr>
            <w:tcW w:w="198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073F28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PERSONA / TEAM RESPONSABILE</w:t>
            </w:r>
          </w:p>
        </w:tc>
        <w:tc>
          <w:tcPr>
            <w:tcW w:w="108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1D10358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SCADENZA</w:t>
            </w:r>
          </w:p>
        </w:tc>
        <w:tc>
          <w:tcPr>
            <w:tcW w:w="162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11E2443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STATO</w:t>
            </w:r>
          </w:p>
        </w:tc>
        <w:tc>
          <w:tcPr>
            <w:tcW w:w="2772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305F2F4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RISULTATO FINALE</w:t>
            </w:r>
          </w:p>
        </w:tc>
      </w:tr>
      <w:tr w:rsidRPr="0078652D" w:rsidR="0078652D" w:rsidTr="0078652D" w14:paraId="72D7FD1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top w:val="single" w:color="B2B2B2" w:sz="8" w:space="0"/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599D892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SCOPI E OBIETTIVI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BA3CF2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4DC15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FFDE6D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A8E8D1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9C79F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A35F3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31F71A9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6314EC23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4B3EEE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5E1EFB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7B6DF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DB799D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794FA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9594D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2CD860D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FC35B8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Italian"/>
              </w:rPr>
              <w:t>Usa la tua ricerca per identificare gli obiettivi e ciò che vuoi raggiungere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49C54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C6F987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039F23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A0D022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018E0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55EB1D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019AAE4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0408DFC5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637D481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8440E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5FA68E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297707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C233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32EB32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43E174A7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261C1FCD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FFCBEB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E2C22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E2C69D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48E5C72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2171A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B659A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29E6A259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3B450196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DESTINATARI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615AA5F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D9CEF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891AA3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73C7B8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5B47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6E13C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675B78F2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0FEEFF4F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C53E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FF80B4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9D561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9F9541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D1CCA7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48FAFE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2E8A1499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3B3BC1D1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Italian"/>
              </w:rPr>
              <w:t>Elenca tutti quelli che vuoi raggiungere con il tuo piano, inclusi media, clienti, investitori, dipendenti, ecc.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E8749F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72D56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168012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018A6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C27DC6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03F11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4327D4F1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0244F612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AA0C4C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4A95D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081A1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82DCA2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FB117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7EBFB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090A06C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6A2109D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083C40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A0497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D2CBBB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829258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D92918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AE5B2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05BCB18C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60B27D5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STABILIRE LA STRATEGIA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A807C2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E26D6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31033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F8A8FC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1BB10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0638A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3BC3CD1F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32F3F39D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53D59A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499A0E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4BEF66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CFF3BC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A65A1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6DB72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1955701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1A10270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Italian"/>
              </w:rPr>
              <w:t>Definire un approccio generale per raggiungere obiettivi e obiettivi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8E77D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3BDA03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CB7A0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2B884AB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A738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82408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2104769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7DB98042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507A71B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46A52F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DFE093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5B3D53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F06E01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5D0A98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0998FA4C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43462A77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5D7E62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A464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BA0B9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00B436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B26686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B7F9C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14C812AA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4CC6E2F1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MESSAGGI CHIAVE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4FD0D4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AF2E2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2D948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4BB77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56E637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8F6F2A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5D353F7D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nil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5A80D25B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B12DBA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D8173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A3519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21396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47843A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4C965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11C1860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top w:val="nil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5ED193F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Italian"/>
              </w:rPr>
              <w:t xml:space="preserve">Sviluppa messaggi che siano concisi, informativi e costringano le persone a </w:t>
            </w:r>
          </w:p>
          <w:p w:rsidRPr="0078652D" w:rsidR="0078652D" w:rsidP="00C7487C" w:rsidRDefault="0078652D" w14:paraId="29269113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Italian"/>
              </w:rPr>
              <w:t>agire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79842A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7427F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D3081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8E3FBA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D397FA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1E2B8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28FA4CF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483F5392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075D5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37E9C6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B42B21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38B82A8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C4439A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064E03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2F19DB23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25674EF0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74C11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C406E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EE468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3B799BE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36003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56F6F9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4400425D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0DF8A64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TATTICA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70FE6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5808E9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8E81D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2BD0EE5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954EA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9A4027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226132E2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58FEB22A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E05E0E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292E4F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8670E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4A35F5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A8DC1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B55B7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4F383B75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05E9D38F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Italian"/>
              </w:rPr>
              <w:t>Come utilizzerai i tuoi messaggi chiave per raggiungere il tuo pubblico di destinazione?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665C5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94575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8A9C6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642F147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D3158F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92F1B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4EA6970A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3B4DDE75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55BF8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44645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6F1E5C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909D91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9DB201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66B54F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0326D11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7FD2D47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6BEE40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143F5F6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E3AB69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D7AF0E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079B7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890B97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2232FF31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032FF2D7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MISURE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6183DE4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1AF30E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98B85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88C32D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5886C9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DBB36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745F786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1974B9AB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E0397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AE3AD0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B70B9C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9507C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16572A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909B48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0691C02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0D9C088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Italian"/>
              </w:rPr>
              <w:t xml:space="preserve">Creare un dashboard KPI o PR per </w:t>
            </w:r>
          </w:p>
          <w:p w:rsidRPr="0078652D" w:rsidR="0078652D" w:rsidP="00C7487C" w:rsidRDefault="0078652D" w14:paraId="3600D4FA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Italian"/>
              </w:rPr>
              <w:t>monitorare gli effetti degli sforzi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8F746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163E0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FBB44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E4AF56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CB4C8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E7917C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3F11DE57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78652D" w:rsidRDefault="0078652D" w14:paraId="20864F7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BA48A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2533F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EAE1D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89C07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4C888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C2193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8652D" w:rsidR="0078652D" w:rsidTr="0078652D" w14:paraId="451FCED3" w14:textId="77777777"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78652D" w:rsidRDefault="0078652D" w14:paraId="2B8B79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0D1A6D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5FB02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98920D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CBE3D6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945D1E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692B4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247041" w:rsidP="00C7487C" w:rsidRDefault="00247041" w14:paraId="704E54B5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4"/>
        </w:rPr>
      </w:pPr>
    </w:p>
    <w:p w:rsidRPr="00296EBD" w:rsidR="00247041" w:rsidP="00247041" w:rsidRDefault="00247041" w14:paraId="08149EB7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4"/>
        </w:rPr>
      </w:pPr>
    </w:p>
    <w:p w:rsidRPr="00B4719D" w:rsidR="008E35DF" w:rsidP="003A1210" w:rsidRDefault="008E35DF" w14:paraId="1A1988CE" w14:textId="77777777">
      <w:pPr>
        <w:bidi w:val="false"/>
        <w:rPr>
          <w:rFonts w:ascii="Century Gothic" w:hAnsi="Century Gothic"/>
          <w:sz w:val="15"/>
        </w:rPr>
      </w:pPr>
    </w:p>
    <w:tbl>
      <w:tblPr>
        <w:tblStyle w:val="TableGrid"/>
        <w:tblpPr w:leftFromText="180" w:rightFromText="180" w:vertAnchor="text" w:horzAnchor="margin" w:tblpY="-22"/>
        <w:tblW w:w="150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5020"/>
      </w:tblGrid>
      <w:tr w:rsidRPr="008E35DF" w:rsidR="00247041" w:rsidTr="00247041" w14:paraId="611036BD" w14:textId="77777777">
        <w:trPr>
          <w:trHeight w:val="2521"/>
        </w:trPr>
        <w:tc>
          <w:tcPr>
            <w:tcW w:w="15020" w:type="dxa"/>
          </w:tcPr>
          <w:p w:rsidRPr="008E35DF" w:rsidR="00247041" w:rsidP="00247041" w:rsidRDefault="00247041" w14:paraId="60A214C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247041" w:rsidP="00247041" w:rsidRDefault="00247041" w14:paraId="4503531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247041" w:rsidP="00247041" w:rsidRDefault="00247041" w14:paraId="2B97291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E35DF" w:rsidR="0085108D" w:rsidP="001A79C7" w:rsidRDefault="0085108D" w14:paraId="4610D344" w14:textId="77777777">
      <w:pPr>
        <w:jc w:val="center"/>
        <w:rPr>
          <w:rFonts w:ascii="Century Gothic" w:hAnsi="Century Gothic"/>
        </w:rPr>
      </w:pPr>
    </w:p>
    <w:p w:rsidRPr="008E35DF" w:rsidR="008E35DF" w:rsidP="001A79C7" w:rsidRDefault="008E35DF" w14:paraId="0E85B30B" w14:textId="77777777">
      <w:pPr>
        <w:jc w:val="center"/>
        <w:rPr>
          <w:rFonts w:ascii="Century Gothic" w:hAnsi="Century Gothic"/>
        </w:rPr>
      </w:pPr>
    </w:p>
    <w:p w:rsidRPr="008E35DF" w:rsidR="008E35DF" w:rsidP="008E35DF" w:rsidRDefault="008E35DF" w14:paraId="3A327095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8E35DF" w:rsidP="008E35DF" w:rsidRDefault="008E35DF" w14:paraId="3C15D7D3" w14:textId="77777777">
      <w:pPr>
        <w:rPr>
          <w:rFonts w:ascii="Century Gothic" w:hAnsi="Century Gothic" w:cs="Arial"/>
          <w:sz w:val="20"/>
          <w:szCs w:val="20"/>
        </w:rPr>
      </w:pPr>
    </w:p>
    <w:p w:rsidRPr="008E35DF" w:rsidR="008E35DF" w:rsidP="001A79C7" w:rsidRDefault="008E35DF" w14:paraId="2D058F5F" w14:textId="77777777">
      <w:pPr>
        <w:jc w:val="center"/>
        <w:rPr>
          <w:rFonts w:ascii="Century Gothic" w:hAnsi="Century Gothic"/>
        </w:rPr>
      </w:pPr>
    </w:p>
    <w:sectPr w:rsidRPr="008E35DF" w:rsidR="008E35DF" w:rsidSect="0024704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325D" w14:textId="77777777" w:rsidR="00012FCC" w:rsidRDefault="00012FCC" w:rsidP="00012FCC">
      <w:r>
        <w:separator/>
      </w:r>
    </w:p>
  </w:endnote>
  <w:endnote w:type="continuationSeparator" w:id="0">
    <w:p w14:paraId="5A819EB2" w14:textId="77777777" w:rsidR="00012FCC" w:rsidRDefault="00012FCC" w:rsidP="000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77C9" w14:textId="77777777" w:rsidR="00012FCC" w:rsidRDefault="00012FCC" w:rsidP="00012FCC">
      <w:r>
        <w:separator/>
      </w:r>
    </w:p>
  </w:footnote>
  <w:footnote w:type="continuationSeparator" w:id="0">
    <w:p w14:paraId="57B5442D" w14:textId="77777777" w:rsidR="00012FCC" w:rsidRDefault="00012FCC" w:rsidP="0001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C"/>
    <w:rsid w:val="00012FCC"/>
    <w:rsid w:val="000B697D"/>
    <w:rsid w:val="000E261F"/>
    <w:rsid w:val="000E6A12"/>
    <w:rsid w:val="00133E0A"/>
    <w:rsid w:val="00185B30"/>
    <w:rsid w:val="001A79C7"/>
    <w:rsid w:val="0023557B"/>
    <w:rsid w:val="00247041"/>
    <w:rsid w:val="00296EBD"/>
    <w:rsid w:val="003A1210"/>
    <w:rsid w:val="00471C74"/>
    <w:rsid w:val="004937B7"/>
    <w:rsid w:val="00535612"/>
    <w:rsid w:val="00592B64"/>
    <w:rsid w:val="006D2628"/>
    <w:rsid w:val="0078652D"/>
    <w:rsid w:val="0085108D"/>
    <w:rsid w:val="008A25EC"/>
    <w:rsid w:val="008B7DE0"/>
    <w:rsid w:val="008E35DF"/>
    <w:rsid w:val="00925B84"/>
    <w:rsid w:val="009B0B5B"/>
    <w:rsid w:val="00B026DF"/>
    <w:rsid w:val="00B4719D"/>
    <w:rsid w:val="00C67DC0"/>
    <w:rsid w:val="00C7188D"/>
    <w:rsid w:val="00C7487C"/>
    <w:rsid w:val="00CD2737"/>
    <w:rsid w:val="00CF5560"/>
    <w:rsid w:val="00DB5AA5"/>
    <w:rsid w:val="00DC3E2D"/>
    <w:rsid w:val="00E46D46"/>
    <w:rsid w:val="00EB3C48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AA9538"/>
  <w15:docId w15:val="{74580ED2-F71E-47B0-A1E9-3F14DBDC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23&amp;utm_language=IT&amp;utm_source=integrated+content&amp;utm_campaign=/public-relations-strategies&amp;utm_medium=ic+strategic+pr+plan+template+word+it&amp;lpa=ic+strategic+pr+plan+template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e3f6d95bfc93215f8ddd546e03942cd8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2017-12-21T16:29:00Z</cp:lastPrinted>
  <dcterms:created xsi:type="dcterms:W3CDTF">2021-05-06T15:26:00Z</dcterms:created>
  <dcterms:modified xsi:type="dcterms:W3CDTF">2021-05-06T15:26:00Z</dcterms:modified>
</cp:coreProperties>
</file>