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450DC" w:rsidR="00326A02" w:rsidP="00326A02" w:rsidRDefault="00326A02" w14:paraId="2AEF0EC2" w14:textId="6F43ECA4">
      <w:pPr>
        <w:bidi w:val="false"/>
        <w:jc w:val="center"/>
        <w:rPr>
          <w:rFonts w:ascii="Century Gothic" w:hAnsi="Century Gothic" w:eastAsia="Times New Roman" w:cs="Times New Roman"/>
        </w:rPr>
      </w:pPr>
      <w:bookmarkStart w:name="_GoBack" w:id="0"/>
      <w:bookmarkEnd w:id="0"/>
    </w:p>
    <w:p w:rsidRPr="006450DC" w:rsidR="005C12ED" w:rsidP="005C12ED" w:rsidRDefault="005C12ED" w14:paraId="2AEF0EC3" w14:textId="1D0BED42">
      <w:pPr>
        <w:pStyle w:val="Header"/>
        <w:bidi w:val="false"/>
        <w:rPr>
          <w:rFonts w:ascii="Century Gothic" w:hAnsi="Century Gothic"/>
          <w:b/>
          <w:color w:val="2F5496" w:themeColor="accent5" w:themeShade="BF"/>
          <w:sz w:val="40"/>
          <w:szCs w:val="40"/>
        </w:rPr>
      </w:pPr>
      <w:r w:rsidRPr="006450DC">
        <w:rPr>
          <w:rFonts w:ascii="Century Gothic" w:hAnsi="Century Gothic" w:cs="Arial"/>
          <w:b/>
          <w:color w:val="2F5496" w:themeColor="accent5" w:themeShade="BF"/>
          <w:sz w:val="40"/>
          <w:szCs w:val="40"/>
          <w:lang w:val="Italian"/>
        </w:rPr>
        <w:t xml:space="preserve">Modello di piano di comunicazione degli stakeholder      </w:t>
      </w:r>
      <w:r w:rsidR="005C3BEC">
        <w:rPr>
          <w:rFonts w:ascii="Century Gothic" w:hAnsi="Century Gothic"/>
          <w:b/>
          <w:noProof/>
          <w:color w:val="2F5496" w:themeColor="accent5" w:themeShade="BF"/>
          <w:sz w:val="40"/>
          <w:szCs w:val="40"/>
          <w:lang w:val="Italian"/>
        </w:rPr>
        <w:drawing>
          <wp:inline distT="0" distB="0" distL="0" distR="0" wp14:anchorId="6D99AD3A" wp14:editId="6F30939E">
            <wp:extent cx="3114798" cy="432780"/>
            <wp:effectExtent l="0" t="0" r="0" b="5715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50DC" w:rsidR="00326A02" w:rsidP="00326A02" w:rsidRDefault="00326A02" w14:paraId="2AEF0EC4" w14:textId="77777777">
      <w:pPr>
        <w:bidi w:val="false"/>
        <w:jc w:val="center"/>
        <w:rPr>
          <w:rFonts w:ascii="Century Gothic" w:hAnsi="Century Gothic" w:eastAsia="Times New Roman" w:cs="Times New Roman"/>
        </w:rPr>
      </w:pPr>
    </w:p>
    <w:tbl>
      <w:tblPr>
        <w:tblW w:w="14302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0"/>
        <w:gridCol w:w="2380"/>
        <w:gridCol w:w="22"/>
      </w:tblGrid>
      <w:tr w:rsidRPr="006450DC" w:rsidR="00326A02" w:rsidTr="00763B95" w14:paraId="2AEF0EC6" w14:textId="77777777">
        <w:trPr>
          <w:trHeight w:val="411"/>
        </w:trPr>
        <w:tc>
          <w:tcPr>
            <w:tcW w:w="14302" w:type="dxa"/>
            <w:gridSpan w:val="7"/>
            <w:shd w:val="clear" w:color="auto" w:fill="1F4E79" w:themeFill="accent1" w:themeFillShade="8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Pr="006450DC" w:rsidR="00326A02" w:rsidP="006450DC" w:rsidRDefault="006450DC" w14:paraId="2AEF0EC5" w14:textId="77777777">
            <w:pPr>
              <w:bidi w:val="false"/>
              <w:jc w:val="center"/>
              <w:rPr>
                <w:rFonts w:ascii="Century Gothic" w:hAnsi="Century Gothic" w:cs="Times New Roman"/>
                <w:b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8"/>
                <w:szCs w:val="36"/>
                <w:lang w:val="Italian"/>
              </w:rPr>
              <w:t>PIANO DI COMUNICAZIONE STAKEHOLDER</w:t>
            </w:r>
          </w:p>
        </w:tc>
      </w:tr>
      <w:tr w:rsidRPr="006450DC" w:rsidR="00763B95" w:rsidTr="00763B95" w14:paraId="2AEF0ECE" w14:textId="77777777">
        <w:trPr>
          <w:gridAfter w:val="1"/>
          <w:wAfter w:w="22" w:type="dxa"/>
          <w:trHeight w:val="281"/>
        </w:trPr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2AEF0EC7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Italian"/>
              </w:rPr>
              <w:t>PORTATORE D'INTERESSI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2AEF0EC8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Italian"/>
              </w:rPr>
              <w:t>POTERE/INTERESSE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2AEF0EC9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Italian"/>
              </w:rPr>
              <w:t>INTERESSE CHIAVE &amp; PROBLEMI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6450DC" w:rsidP="00763B95" w:rsidRDefault="006450DC" w14:paraId="2AEF0ECA" w14:textId="77777777">
            <w:pPr>
              <w:bidi w:val="false"/>
              <w:jc w:val="center"/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Italian"/>
              </w:rPr>
              <w:t>COMUNICAZIONE</w:t>
            </w:r>
          </w:p>
          <w:p w:rsidRPr="00763B95" w:rsidR="00326A02" w:rsidP="00763B95" w:rsidRDefault="006450DC" w14:paraId="2AEF0ECB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Italian"/>
              </w:rPr>
              <w:t>VEICOLO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2AEF0ECC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Italian"/>
              </w:rPr>
              <w:t>FREQUENZA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2AEF0ECD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Italian"/>
              </w:rPr>
              <w:t>COMMENTI</w:t>
            </w:r>
          </w:p>
        </w:tc>
      </w:tr>
      <w:tr w:rsidRPr="006450DC" w:rsidR="00763B95" w:rsidTr="00763B95" w14:paraId="2AEF0ED5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C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2AEF0EDC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2AEF0EE3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D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2AEF0EEA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2AEF0EF1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E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F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2AEF0EF8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F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F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F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F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F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AEF0EF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</w:tbl>
    <w:p w:rsidRPr="006450DC" w:rsidR="003C7519" w:rsidP="00326A02" w:rsidRDefault="003C7519" w14:paraId="2AEF0EF9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341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410"/>
      </w:tblGrid>
      <w:tr w:rsidRPr="00FF18F5" w:rsidR="005C3BEC" w:rsidTr="005C3BEC" w14:paraId="19B06176" w14:textId="77777777">
        <w:trPr>
          <w:trHeight w:val="2826"/>
        </w:trPr>
        <w:tc>
          <w:tcPr>
            <w:tcW w:w="13410" w:type="dxa"/>
          </w:tcPr>
          <w:p w:rsidRPr="00FF18F5" w:rsidR="005C3BEC" w:rsidP="00246D50" w:rsidRDefault="005C3BEC" w14:paraId="4736141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5C3BEC" w:rsidP="00246D50" w:rsidRDefault="005C3BEC" w14:paraId="00AD6A4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5C3BEC" w:rsidP="005C3BEC" w:rsidRDefault="005C3BEC" w14:paraId="17D32147" w14:textId="77777777">
            <w:pPr>
              <w:bidi w:val="false"/>
              <w:ind w:right="-30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5C3BEC" w:rsidP="005C3BEC" w:rsidRDefault="005C3BEC" w14:paraId="1E97A17B" w14:textId="77777777">
      <w:pPr>
        <w:rPr>
          <w:rFonts w:ascii="Century Gothic" w:hAnsi="Century Gothic"/>
        </w:rPr>
      </w:pPr>
    </w:p>
    <w:p w:rsidR="005C3BEC" w:rsidP="005C3BEC" w:rsidRDefault="005C3BEC" w14:paraId="3A1AB0F5" w14:textId="77777777">
      <w:pPr>
        <w:rPr>
          <w:rFonts w:ascii="Century Gothic" w:hAnsi="Century Gothic"/>
        </w:rPr>
      </w:pPr>
    </w:p>
    <w:p w:rsidR="005C3BEC" w:rsidP="005C3BEC" w:rsidRDefault="005C3BEC" w14:paraId="2D036ADA" w14:textId="77777777">
      <w:pPr>
        <w:rPr>
          <w:rFonts w:ascii="Century Gothic" w:hAnsi="Century Gothic"/>
        </w:rPr>
      </w:pPr>
    </w:p>
    <w:p w:rsidRPr="006450DC" w:rsidR="005C12ED" w:rsidP="005C12ED" w:rsidRDefault="005C12ED" w14:paraId="2AEF0EFA" w14:textId="359C144D">
      <w:pPr>
        <w:jc w:val="center"/>
        <w:rPr>
          <w:rFonts w:ascii="Century Gothic" w:hAnsi="Century Gothic"/>
          <w:b/>
          <w:color w:val="C45911" w:themeColor="accent2" w:themeShade="BF"/>
          <w:sz w:val="40"/>
          <w:szCs w:val="52"/>
        </w:rPr>
      </w:pPr>
    </w:p>
    <w:sectPr w:rsidRPr="006450DC" w:rsidR="005C12ED" w:rsidSect="00CA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F0EFF" w14:textId="77777777" w:rsidR="00B87861" w:rsidRDefault="00B87861" w:rsidP="00B01A05">
      <w:r>
        <w:separator/>
      </w:r>
    </w:p>
  </w:endnote>
  <w:endnote w:type="continuationSeparator" w:id="0">
    <w:p w14:paraId="2AEF0F00" w14:textId="77777777" w:rsidR="00B87861" w:rsidRDefault="00B87861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F0EFD" w14:textId="77777777" w:rsidR="00B87861" w:rsidRDefault="00B87861" w:rsidP="00B01A05">
      <w:r>
        <w:separator/>
      </w:r>
    </w:p>
  </w:footnote>
  <w:footnote w:type="continuationSeparator" w:id="0">
    <w:p w14:paraId="2AEF0EFE" w14:textId="77777777" w:rsidR="00B87861" w:rsidRDefault="00B87861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C2"/>
    <w:rsid w:val="000C5AA8"/>
    <w:rsid w:val="000F28D0"/>
    <w:rsid w:val="00193C77"/>
    <w:rsid w:val="00243542"/>
    <w:rsid w:val="00315440"/>
    <w:rsid w:val="00326A02"/>
    <w:rsid w:val="0035205A"/>
    <w:rsid w:val="003A354D"/>
    <w:rsid w:val="003C7519"/>
    <w:rsid w:val="003C7D4D"/>
    <w:rsid w:val="005C12ED"/>
    <w:rsid w:val="005C3BEC"/>
    <w:rsid w:val="006450DC"/>
    <w:rsid w:val="006F5384"/>
    <w:rsid w:val="00763B95"/>
    <w:rsid w:val="007C5074"/>
    <w:rsid w:val="00845987"/>
    <w:rsid w:val="008B3C7F"/>
    <w:rsid w:val="008D4662"/>
    <w:rsid w:val="0091097D"/>
    <w:rsid w:val="009A59C2"/>
    <w:rsid w:val="009A6136"/>
    <w:rsid w:val="009E0257"/>
    <w:rsid w:val="00AC1FED"/>
    <w:rsid w:val="00B01A05"/>
    <w:rsid w:val="00B87861"/>
    <w:rsid w:val="00CA64DD"/>
    <w:rsid w:val="00E03080"/>
    <w:rsid w:val="00ED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EF0EC2"/>
  <w14:defaultImageDpi w14:val="32767"/>
  <w15:docId w15:val="{D620DD9C-A2BB-45E7-97DC-C060095B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character" w:styleId="Hyperlink">
    <w:name w:val="Hyperlink"/>
    <w:basedOn w:val="DefaultParagraphFont"/>
    <w:uiPriority w:val="99"/>
    <w:unhideWhenUsed/>
    <w:rsid w:val="005C12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0D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5C3BEC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944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109&amp;utm_language=IT&amp;utm_source=integrated+content&amp;utm_campaign=/free-stakeholder-analysis-templates&amp;utm_medium=ic+stakeholder+communication+plan+37109+word+it&amp;lpa=ic+stakeholder+communication+plan+37109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8d0d5c6f53abeef7c46d3fcbc9bde351</Template>
  <TotalTime>0</TotalTime>
  <Pages>2</Pages>
  <Words>111</Words>
  <Characters>635</Characters>
  <Application>Microsoft Office Word</Application>
  <DocSecurity>4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</cp:lastModifiedBy>
  <cp:revision>2</cp:revision>
  <dcterms:created xsi:type="dcterms:W3CDTF">2021-05-06T15:26:00Z</dcterms:created>
  <dcterms:modified xsi:type="dcterms:W3CDTF">2021-05-06T15:26:00Z</dcterms:modified>
</cp:coreProperties>
</file>