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ED082A" w:rsidR="00841343" w14:paraId="057E15DA" w14:textId="77777777">
      <w:pPr>
        <w:bidi w:val="false"/>
        <w:rPr>
          <w:rFonts w:ascii="Century Gothic" w:hAnsi="Century Gothic" w:eastAsia="Century Gothic" w:cs="Century Gothic"/>
          <w:b/>
          <w:color w:val="808080"/>
          <w:sz w:val="40"/>
          <w:szCs w:val="40"/>
        </w:rPr>
      </w:pPr>
      <w:r w:rsidRPr="00ED082A">
        <w:rPr>
          <w:noProof/>
          <w:color w:val="595959" w:themeColor="text1" w:themeTint="A6"/>
          <w:sz w:val="32"/>
          <w:szCs w:val="32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4183666</wp:posOffset>
            </wp:positionH>
            <wp:positionV relativeFrom="paragraph">
              <wp:posOffset>5786</wp:posOffset>
            </wp:positionV>
            <wp:extent cx="2503623" cy="347241"/>
            <wp:effectExtent l="0" t="0" r="0" b="0"/>
            <wp:wrapNone/>
            <wp:docPr id="1" name="image1.png">
              <a:hlinkClick xmlns:a="http://schemas.openxmlformats.org/drawingml/2006/main" xmlns:r="http://schemas.openxmlformats.org/officeDocument/2006/relationships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40" cy="35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2A" w:rsidR="00BE575F">
        <w:rPr>
          <w:rFonts w:ascii="Century Gothic" w:hAnsi="Century Gothic" w:eastAsia="Century Gothic" w:cs="Century Gothic"/>
          <w:b/>
          <w:color w:val="595959" w:themeColor="text1" w:themeTint="A6"/>
          <w:sz w:val="40"/>
          <w:szCs w:val="40"/>
          <w:lang w:val="Italian"/>
        </w:rPr>
        <w:t xml:space="preserve">MODELLO BREVE PER LA RICERCA DEL MARCHIO                  </w:t>
      </w:r>
      <w:r w:rsidRPr="00ED082A" w:rsidR="00BE575F">
        <w:rPr>
          <w:rFonts w:ascii="Century Gothic" w:hAnsi="Century Gothic" w:eastAsia="Century Gothic" w:cs="Century Gothic"/>
          <w:b/>
          <w:color w:val="808080"/>
          <w:sz w:val="40"/>
          <w:szCs w:val="40"/>
          <w:lang w:val="Italian"/>
        </w:rPr>
        <w:t xml:space="preserve"/>
      </w:r>
    </w:p>
    <w:p w:rsidR="00841343" w14:paraId="511912A1" w14:textId="77777777"/>
    <w:p w:rsidRPr="00ED082A" w:rsidR="003C329E" w:rsidP="003C329E" w14:paraId="49EC7A70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ED082A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PROFILO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5D101679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021ED43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il nome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097DD43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A18EC46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D3B1692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Perché si chiama così?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EDDB29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2D20EE2D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92D13DE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organizzazione, chi sei?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1600EB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7558F23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35E0591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lo scopo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90887F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C8A493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860FB38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fai come azienda?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7B927473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3655FC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027193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700590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47B6BB6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31737A4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Dove si trovano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CBE883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90F4F8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DDFE988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vuoi essere percepito sul mercato?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20EB3A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23E2A9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B6A046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la personalità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7D376C2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D6D1A5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5F451F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78FA827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3EF9CEA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D97DA6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ti distingue dai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5A2DC70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7B5A32B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A6389E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Cos'è che ti rende migliore dei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7AD8AE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Pr="00220B0F" w:rsidR="00ED082A" w:rsidP="003C329E" w14:paraId="1E4182C3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OBIETTIVO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37D438B7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2423A05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speri di ottenere con il tuo marchio? 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51B8C116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980C82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ED082A" w14:paraId="15D9A66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390A88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l'immagine principale che vuoi che il tuo marchio trasmetta?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3F9D6FD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22924A3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9D0FEC7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il tuo marchio può aiutarti a raggiungere i tuoi obiettivi?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41CAF7D4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7B6F9A7F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1353342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 che modo il tuo marchio può aiutarti a superare 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50FC55A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2BFB9E18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386F360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è il tuo "target di riferimento"?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6B335974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1BF3CFE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EECC85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pensi che il tuo branding possa aiutare a rafforzare le offerte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0CCFD38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737C4256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783635" w14:paraId="0109C087" w14:textId="77777777">
      <w:pPr>
        <w:bidi w:val="false"/>
        <w:spacing w:line="276" w:lineRule="auto"/>
        <w:ind w:right="-90"/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 xml:space="preserve">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1885"/>
        <w:gridCol w:w="8604"/>
      </w:tblGrid>
      <w:tr w:rsidTr="00783635" w14:paraId="628B25FD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Pr="00ED082A" w:rsidR="00220B0F" w:rsidP="003E1E46" w14:paraId="6E2BA214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MARCA</w:t>
            </w:r>
          </w:p>
        </w:tc>
        <w:tc>
          <w:tcPr>
            <w:tcW w:w="8604" w:type="dxa"/>
            <w:shd w:val="clear" w:color="auto" w:fill="FAFAFA"/>
            <w:vAlign w:val="center"/>
          </w:tcPr>
          <w:p w:rsidRPr="00980C82" w:rsidR="00220B0F" w:rsidP="00783635" w14:paraId="1AF5CB76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5CF50EE4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="00783635" w:rsidP="00783635" w14:paraId="0F3D36A0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NOME DEL CONTATTO DEL CLIENTE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3A655830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183F536B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4049186B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TELEFONO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4F3AA7A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1FDD621F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506FF2DB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71C4A43B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2A14E409" w14:textId="77777777">
        <w:tblPrEx>
          <w:tblW w:w="10489" w:type="dxa"/>
          <w:tblLayout w:type="fixed"/>
          <w:tblLook w:val="0400"/>
        </w:tblPrEx>
        <w:trPr>
          <w:trHeight w:val="144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0B0A0E51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INDIRIZZO POSTALE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BD3DEBE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7E7CEBE8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tbl>
      <w:tblPr>
        <w:tblW w:w="10526" w:type="dxa"/>
        <w:tblInd w:w="4" w:type="dxa"/>
        <w:tblLayout w:type="fixed"/>
        <w:tblLook w:val="0400"/>
      </w:tblPr>
      <w:tblGrid>
        <w:gridCol w:w="5010"/>
        <w:gridCol w:w="5010"/>
        <w:gridCol w:w="506"/>
      </w:tblGrid>
      <w:tr w:rsidTr="00783635" w14:paraId="7B0D6569" w14:textId="77777777">
        <w:tblPrEx>
          <w:tblW w:w="10526" w:type="dxa"/>
          <w:tblInd w:w="4" w:type="dxa"/>
          <w:tblLayout w:type="fixed"/>
          <w:tblLook w:val="0400"/>
        </w:tblPrEx>
        <w:trPr>
          <w:gridAfter w:val="1"/>
          <w:wAfter w:w="506" w:type="dxa"/>
          <w:trHeight w:val="419"/>
        </w:trPr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19731DCB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704AA79F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DATTERO</w:t>
            </w:r>
          </w:p>
        </w:tc>
      </w:tr>
      <w:tr w:rsidTr="00783635" w14:paraId="7A1F8CEE" w14:textId="77777777">
        <w:tblPrEx>
          <w:tblW w:w="10526" w:type="dxa"/>
          <w:tblInd w:w="4" w:type="dxa"/>
          <w:tblLayout w:type="fixed"/>
          <w:tblLook w:val="0400"/>
        </w:tblPrEx>
        <w:trPr>
          <w:trHeight w:val="720"/>
        </w:trPr>
        <w:tc>
          <w:tcPr>
            <w:tcW w:w="50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4BF867A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13AD4AE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220B0F" w:rsidP="003C329E" w14:paraId="276E80D2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3C329E" w14:paraId="5550C397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ED082A" w:rsidP="003C329E" w14:paraId="166C66C1" w14:textId="77777777">
      <w:pPr>
        <w:bidi w:val="false"/>
        <w:spacing w:line="276" w:lineRule="auto"/>
        <w:ind w:right="-90"/>
      </w:pPr>
    </w:p>
    <w:tbl>
      <w:tblPr>
        <w:tblStyle w:val="a"/>
        <w:tblW w:w="11295" w:type="dxa"/>
        <w:tblLayout w:type="fixed"/>
        <w:tblLook w:val="0400"/>
      </w:tblPr>
      <w:tblGrid>
        <w:gridCol w:w="10795"/>
        <w:gridCol w:w="250"/>
        <w:gridCol w:w="250"/>
      </w:tblGrid>
      <w:tr w:rsidTr="003C329E" w14:paraId="624956E8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57AEA6F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SCOPO |  Eh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?</w:t>
            </w:r>
          </w:p>
        </w:tc>
      </w:tr>
      <w:tr w:rsidTr="009E2938" w14:paraId="096E05B6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4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3297ED0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42088E08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5CDDBF81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OPPORTUNITÀ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Impatto finale?</w:t>
            </w:r>
          </w:p>
        </w:tc>
      </w:tr>
      <w:tr w:rsidTr="009E2938" w14:paraId="1FF29290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65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5D3D9E66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2896BB42" w14:textId="77777777">
        <w:tblPrEx>
          <w:tblW w:w="11295" w:type="dxa"/>
          <w:tblLayout w:type="fixed"/>
          <w:tblLook w:val="0400"/>
        </w:tblPrEx>
        <w:trPr>
          <w:trHeight w:val="177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37ED5A2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27A97592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2B103A3B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10800" w:type="dxa"/>
        <w:tblLayout w:type="fixed"/>
        <w:tblLook w:val="0400"/>
      </w:tblPr>
      <w:tblGrid>
        <w:gridCol w:w="10800"/>
      </w:tblGrid>
      <w:tr w14:paraId="437A3645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399A93F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7A2A4A88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TARGET</w:t>
            </w:r>
          </w:p>
        </w:tc>
      </w:tr>
      <w:tr w14:paraId="652F0DB0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4280E070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TARGET DEL BRAND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Con chi parla il brand?</w:t>
            </w:r>
          </w:p>
        </w:tc>
      </w:tr>
      <w:tr w:rsidTr="009E2938" w14:paraId="314FD594" w14:textId="77777777">
        <w:tblPrEx>
          <w:tblW w:w="10800" w:type="dxa"/>
          <w:tblLayout w:type="fixed"/>
          <w:tblLook w:val="0400"/>
        </w:tblPrEx>
        <w:trPr>
          <w:trHeight w:val="1493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592D137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14:paraId="5EC16E73" w14:textId="77777777"/>
    <w:tbl>
      <w:tblPr>
        <w:tblStyle w:val="a3"/>
        <w:tblW w:w="10800" w:type="dxa"/>
        <w:tblLayout w:type="fixed"/>
        <w:tblLook w:val="0400"/>
      </w:tblPr>
      <w:tblGrid>
        <w:gridCol w:w="3236"/>
        <w:gridCol w:w="250"/>
        <w:gridCol w:w="1921"/>
        <w:gridCol w:w="5393"/>
      </w:tblGrid>
      <w:tr w14:paraId="3203610C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3DB709E5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ATTEGGIAMENTO</w:t>
            </w:r>
          </w:p>
        </w:tc>
      </w:tr>
      <w:tr w14:paraId="3B32B10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46AECE71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 w:rsidRPr="0010704E">
              <w:rPr>
                <w:rFonts w:ascii="Century Gothic" w:hAnsi="Century Gothic" w:eastAsia="Century Gothic" w:cs="Century Gothic"/>
                <w:b/>
                <w:color w:val="000000" w:themeColor="text1"/>
                <w:sz w:val="20"/>
                <w:szCs w:val="20"/>
                <w:lang w:val="Italian"/>
              </w:rPr>
              <w:t xml:space="preserve">| BRAND TONE  </w:t>
            </w:r>
            <w:r w:rsidRPr="0010704E">
              <w:rPr>
                <w:rFonts w:ascii="Century Gothic" w:hAnsi="Century Gothic" w:eastAsia="Century Gothic" w:cs="Century Gothic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Quali tratti stiamo cercando di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trasmettere?</w:t>
            </w:r>
          </w:p>
        </w:tc>
      </w:tr>
      <w:tr w:rsidTr="00D34423" w14:paraId="6E8DBB6D" w14:textId="77777777">
        <w:tblPrEx>
          <w:tblW w:w="10800" w:type="dxa"/>
          <w:tblLayout w:type="fixed"/>
          <w:tblLook w:val="0400"/>
        </w:tblPrEx>
        <w:trPr>
          <w:trHeight w:val="210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2BE0335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45215A49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4E5C471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PERSONALITÀ DEL MARCHIO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Quali caratteristiche definiscono il marchio?</w:t>
            </w:r>
          </w:p>
        </w:tc>
      </w:tr>
      <w:tr w:rsidTr="00D34423" w14:paraId="077C45AD" w14:textId="77777777">
        <w:tblPrEx>
          <w:tblW w:w="10800" w:type="dxa"/>
          <w:tblLayout w:type="fixed"/>
          <w:tblLook w:val="0400"/>
        </w:tblPrEx>
        <w:trPr>
          <w:trHeight w:val="290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B917D2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094C8627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589A9E8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D47FBA1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D8D1ADD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1717A10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D34423" w14:paraId="57C32EE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75EC331B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MESSAGGIO</w:t>
            </w:r>
          </w:p>
        </w:tc>
      </w:tr>
      <w:tr w14:paraId="1E353362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96476F9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D34423" w14:paraId="132EAFC4" w14:textId="77777777">
        <w:tblPrEx>
          <w:tblW w:w="10800" w:type="dxa"/>
          <w:tblLayout w:type="fixed"/>
          <w:tblLook w:val="0400"/>
        </w:tblPrEx>
        <w:trPr>
          <w:trHeight w:val="236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7A00FE74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4EA864E2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01199CFE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14:paraId="1CF31BF2" w14:textId="77777777">
        <w:tblPrEx>
          <w:tblW w:w="10800" w:type="dxa"/>
          <w:tblLayout w:type="fixed"/>
          <w:tblLook w:val="040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D331D2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0331D30F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583C92A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BC91738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C8C7359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2D684BC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297AA2F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60CBBB1F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INOLTRE</w:t>
            </w:r>
          </w:p>
        </w:tc>
      </w:tr>
      <w:tr w14:paraId="1DF11C4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AAEC60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i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D34423" w14:paraId="4D2131A8" w14:textId="77777777">
        <w:tblPrEx>
          <w:tblW w:w="10800" w:type="dxa"/>
          <w:tblLayout w:type="fixed"/>
          <w:tblLook w:val="0400"/>
        </w:tblPrEx>
        <w:trPr>
          <w:trHeight w:val="198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45D6665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210F4600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D7AE54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EB9C5AE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7E18098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8E880BF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61FD2E5D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COMMENTI E APPROVAZIONE</w:t>
            </w:r>
          </w:p>
        </w:tc>
      </w:tr>
      <w:tr w14:paraId="091A15DD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1AA00CD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D34423" w14:paraId="58EA7EDB" w14:textId="77777777">
        <w:tblPrEx>
          <w:tblW w:w="10800" w:type="dxa"/>
          <w:tblLayout w:type="fixed"/>
          <w:tblLook w:val="0400"/>
        </w:tblPrEx>
        <w:trPr>
          <w:trHeight w:val="269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48C56CC4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6A502760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71187BA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690C130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FIRMA</w:t>
            </w:r>
          </w:p>
        </w:tc>
      </w:tr>
      <w:tr w:rsidTr="00D34423" w14:paraId="6826BA8D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0037F0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412CA0E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:rsidP="00D34423" w14:paraId="30CFA93C" w14:textId="77777777">
      <w:pPr>
        <w:bidi w:val="false"/>
        <w:rPr>
          <w:rFonts w:ascii="Century Gothic" w:hAnsi="Century Gothic" w:eastAsia="Century Gothic" w:cs="Century Gothic"/>
          <w:b/>
        </w:rPr>
      </w:pPr>
    </w:p>
    <w:p w:rsidR="00841343" w14:paraId="299C3FDC" w14:textId="77777777">
      <w:pPr>
        <w:bidi w:val="false"/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  <w:lang w:val="Italian"/>
        </w:rPr>
        <w:t>DISCONOSCIMENTO</w:t>
      </w:r>
    </w:p>
    <w:p w:rsidR="00841343" w14:paraId="6A4AA553" w14:textId="77777777">
      <w:pPr>
        <w:bidi w:val="false"/>
        <w:rPr>
          <w:rFonts w:ascii="Century Gothic" w:hAnsi="Century Gothic" w:eastAsia="Century Gothic" w:cs="Century Gothic"/>
        </w:rPr>
      </w:pPr>
    </w:p>
    <w:p w:rsidR="00841343" w14:paraId="4CB54927" w14:textId="77777777">
      <w:pPr>
        <w:bidi w:val="false"/>
        <w:spacing w:line="276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41343" w14:paraId="61C43B80" w14:textId="77777777"/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C"/>
    <w:rsid w:val="0010704E"/>
    <w:rsid w:val="001C0B62"/>
    <w:rsid w:val="00204F55"/>
    <w:rsid w:val="00220B0F"/>
    <w:rsid w:val="002236FF"/>
    <w:rsid w:val="00303D8A"/>
    <w:rsid w:val="003C329E"/>
    <w:rsid w:val="003E1E46"/>
    <w:rsid w:val="004C1F47"/>
    <w:rsid w:val="00783635"/>
    <w:rsid w:val="00841343"/>
    <w:rsid w:val="008A3865"/>
    <w:rsid w:val="00980BCC"/>
    <w:rsid w:val="00980C82"/>
    <w:rsid w:val="009B7051"/>
    <w:rsid w:val="009E2938"/>
    <w:rsid w:val="00B31DC6"/>
    <w:rsid w:val="00B663AC"/>
    <w:rsid w:val="00B77BA1"/>
    <w:rsid w:val="00BE575F"/>
    <w:rsid w:val="00CB4D8B"/>
    <w:rsid w:val="00D34423"/>
    <w:rsid w:val="00D44317"/>
    <w:rsid w:val="00EC6FD5"/>
    <w:rsid w:val="00ED082A"/>
    <w:rsid w:val="00FF5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97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80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research+brief+37289+word+it&amp;lpa=ic+brand+research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IC-Brand-Research-Brief-Template_WORD.dotx</Template>
  <TotalTime>1</TotalTime>
  <Pages>5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2021-09-28T19:48:00Z</dcterms:created>
  <dcterms:modified xsi:type="dcterms:W3CDTF">2021-09-28T19:49:00Z</dcterms:modified>
</cp:coreProperties>
</file>